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93" w:rsidRDefault="00150293" w:rsidP="00C96AA5">
      <w:pPr>
        <w:jc w:val="center"/>
      </w:pPr>
      <w:r>
        <w:t>ДЕПАРТАМЕНТ ОБРАЗОВАНИЯ ВОЛОГОДСКОЙ ОБЛАСТИ</w:t>
      </w:r>
    </w:p>
    <w:p w:rsidR="00150293" w:rsidRDefault="00150293" w:rsidP="00150293">
      <w:pPr>
        <w:jc w:val="center"/>
      </w:pPr>
    </w:p>
    <w:p w:rsidR="00150293" w:rsidRDefault="00150293" w:rsidP="00150293">
      <w:pPr>
        <w:jc w:val="center"/>
      </w:pPr>
      <w:r>
        <w:t xml:space="preserve">БЮДЖЕТНОЕ ОБРАЗОВАТЕЛЬНОЕ УЧРЕЖДЕНИЕ </w:t>
      </w:r>
      <w:r>
        <w:br/>
        <w:t>ДОПОЛНИТЕЛЬНОГО ОБРАЗОВАНИЯ ВОЛОГОДСКОЙ ОБЛАСТИ</w:t>
      </w:r>
    </w:p>
    <w:p w:rsidR="00150293" w:rsidRDefault="00150293" w:rsidP="00150293">
      <w:pPr>
        <w:jc w:val="center"/>
      </w:pPr>
      <w:r>
        <w:t>«ШКОЛА ТРАДИЦИОННОЙ НАРОДНОЙ КУЛЬТУРЫ»</w:t>
      </w:r>
    </w:p>
    <w:p w:rsidR="00150293" w:rsidRDefault="00150293" w:rsidP="00150293">
      <w:pPr>
        <w:jc w:val="center"/>
      </w:pPr>
    </w:p>
    <w:p w:rsidR="00150293" w:rsidRDefault="00150293" w:rsidP="00150293">
      <w:pPr>
        <w:jc w:val="center"/>
      </w:pPr>
      <w:r>
        <w:t>ПРИКАЗ</w:t>
      </w:r>
    </w:p>
    <w:p w:rsidR="00150293" w:rsidRDefault="00A563C3" w:rsidP="00C96AA5">
      <w:r>
        <w:t>28.11</w:t>
      </w:r>
      <w:r w:rsidR="00150293">
        <w:t xml:space="preserve">.2022                                                                                                                                   </w:t>
      </w:r>
      <w:r w:rsidR="007B2E53">
        <w:t xml:space="preserve">         </w:t>
      </w:r>
      <w:r w:rsidR="00150293">
        <w:t xml:space="preserve">№ </w:t>
      </w:r>
      <w:r w:rsidR="003E2E98">
        <w:t>238</w:t>
      </w:r>
    </w:p>
    <w:p w:rsidR="00150293" w:rsidRDefault="00150293" w:rsidP="00C96AA5"/>
    <w:p w:rsidR="00150293" w:rsidRPr="00150293" w:rsidRDefault="00150293" w:rsidP="00C96AA5">
      <w:pPr>
        <w:jc w:val="center"/>
      </w:pPr>
      <w:r>
        <w:t>г. Вологда</w:t>
      </w:r>
    </w:p>
    <w:p w:rsidR="00150293" w:rsidRPr="00C96AA5" w:rsidRDefault="00150293" w:rsidP="00C96AA5">
      <w:pPr>
        <w:rPr>
          <w:sz w:val="28"/>
          <w:szCs w:val="28"/>
        </w:rPr>
      </w:pPr>
      <w:r w:rsidRPr="00C96AA5">
        <w:rPr>
          <w:sz w:val="28"/>
          <w:szCs w:val="28"/>
        </w:rPr>
        <w:t xml:space="preserve">О проведении </w:t>
      </w:r>
      <w:r w:rsidRPr="00C96AA5">
        <w:rPr>
          <w:sz w:val="28"/>
          <w:szCs w:val="28"/>
          <w:lang w:val="en-US"/>
        </w:rPr>
        <w:t>XX</w:t>
      </w:r>
      <w:r w:rsidR="006A287C">
        <w:rPr>
          <w:sz w:val="28"/>
          <w:szCs w:val="28"/>
          <w:lang w:val="en-US"/>
        </w:rPr>
        <w:t>I</w:t>
      </w:r>
      <w:r w:rsidRPr="00C96AA5">
        <w:rPr>
          <w:sz w:val="28"/>
          <w:szCs w:val="28"/>
          <w:lang w:val="en-US"/>
        </w:rPr>
        <w:t>I</w:t>
      </w:r>
      <w:r w:rsidRPr="00C96AA5">
        <w:rPr>
          <w:sz w:val="28"/>
          <w:szCs w:val="28"/>
        </w:rPr>
        <w:t xml:space="preserve"> Областного</w:t>
      </w:r>
    </w:p>
    <w:p w:rsidR="00150293" w:rsidRPr="00C96AA5" w:rsidRDefault="00150293" w:rsidP="00C96AA5">
      <w:pPr>
        <w:rPr>
          <w:sz w:val="28"/>
          <w:szCs w:val="28"/>
        </w:rPr>
      </w:pPr>
      <w:r w:rsidRPr="00C96AA5">
        <w:rPr>
          <w:sz w:val="28"/>
          <w:szCs w:val="28"/>
        </w:rPr>
        <w:t>конкурса исследовательских</w:t>
      </w:r>
    </w:p>
    <w:p w:rsidR="00150293" w:rsidRPr="00C96AA5" w:rsidRDefault="00150293" w:rsidP="00C96AA5">
      <w:pPr>
        <w:rPr>
          <w:sz w:val="28"/>
          <w:szCs w:val="28"/>
        </w:rPr>
      </w:pPr>
      <w:r w:rsidRPr="00C96AA5">
        <w:rPr>
          <w:sz w:val="28"/>
          <w:szCs w:val="28"/>
        </w:rPr>
        <w:t>работ «Древо жизни»</w:t>
      </w:r>
    </w:p>
    <w:p w:rsidR="00150293" w:rsidRPr="00C96AA5" w:rsidRDefault="00150293" w:rsidP="00C96AA5">
      <w:pPr>
        <w:rPr>
          <w:sz w:val="28"/>
          <w:szCs w:val="28"/>
        </w:rPr>
      </w:pPr>
      <w:r w:rsidRPr="00C96AA5">
        <w:rPr>
          <w:sz w:val="28"/>
          <w:szCs w:val="28"/>
        </w:rPr>
        <w:t>(далее - Конкурс)</w:t>
      </w:r>
    </w:p>
    <w:p w:rsidR="007B2E53" w:rsidRPr="00C96AA5" w:rsidRDefault="007B2E53" w:rsidP="00C96AA5">
      <w:pPr>
        <w:rPr>
          <w:sz w:val="28"/>
          <w:szCs w:val="28"/>
        </w:rPr>
      </w:pPr>
    </w:p>
    <w:p w:rsidR="00150293" w:rsidRPr="00027543" w:rsidRDefault="00150293" w:rsidP="00C96AA5">
      <w:pPr>
        <w:ind w:right="-1" w:firstLine="709"/>
        <w:contextualSpacing/>
        <w:mirrorIndents/>
        <w:jc w:val="both"/>
        <w:rPr>
          <w:sz w:val="28"/>
          <w:szCs w:val="28"/>
        </w:rPr>
      </w:pPr>
      <w:r w:rsidRPr="00C96AA5">
        <w:rPr>
          <w:sz w:val="28"/>
          <w:szCs w:val="28"/>
        </w:rPr>
        <w:t>В соответствии с Календарным планом областных мероприятий и образовательных событий с обучающимися образоват</w:t>
      </w:r>
      <w:r w:rsidR="003E2E98">
        <w:rPr>
          <w:sz w:val="28"/>
          <w:szCs w:val="28"/>
        </w:rPr>
        <w:t>ельных организаций на 2023 год</w:t>
      </w:r>
    </w:p>
    <w:p w:rsidR="007B2E53" w:rsidRPr="00C96AA5" w:rsidRDefault="007B2E53" w:rsidP="00C96AA5">
      <w:pPr>
        <w:contextualSpacing/>
        <w:mirrorIndents/>
        <w:jc w:val="both"/>
        <w:rPr>
          <w:sz w:val="28"/>
          <w:szCs w:val="28"/>
        </w:rPr>
      </w:pPr>
    </w:p>
    <w:p w:rsidR="007B2E53" w:rsidRPr="00C96AA5" w:rsidRDefault="007B2E53" w:rsidP="00C96AA5">
      <w:pPr>
        <w:contextualSpacing/>
        <w:mirrorIndents/>
        <w:jc w:val="both"/>
        <w:rPr>
          <w:sz w:val="28"/>
          <w:szCs w:val="28"/>
        </w:rPr>
      </w:pPr>
      <w:r w:rsidRPr="00C96AA5">
        <w:rPr>
          <w:sz w:val="28"/>
          <w:szCs w:val="28"/>
        </w:rPr>
        <w:t>ПРИКАЗЫВАЮ:</w:t>
      </w:r>
    </w:p>
    <w:p w:rsidR="007B2E53" w:rsidRPr="00C96AA5" w:rsidRDefault="007B2E53" w:rsidP="00C96AA5">
      <w:pPr>
        <w:pStyle w:val="a9"/>
        <w:numPr>
          <w:ilvl w:val="0"/>
          <w:numId w:val="24"/>
        </w:numPr>
        <w:ind w:left="0" w:firstLine="0"/>
        <w:mirrorIndents/>
        <w:rPr>
          <w:sz w:val="28"/>
          <w:szCs w:val="28"/>
          <w:lang w:val="ru-RU"/>
        </w:rPr>
      </w:pPr>
      <w:r w:rsidRPr="00C96AA5">
        <w:rPr>
          <w:sz w:val="28"/>
          <w:szCs w:val="28"/>
          <w:lang w:val="ru-RU"/>
        </w:rPr>
        <w:t xml:space="preserve">Утвердить Положение о проведении </w:t>
      </w:r>
      <w:r w:rsidRPr="00C96AA5">
        <w:rPr>
          <w:sz w:val="28"/>
          <w:szCs w:val="28"/>
        </w:rPr>
        <w:t>XX</w:t>
      </w:r>
      <w:r w:rsidR="006A287C">
        <w:rPr>
          <w:sz w:val="28"/>
          <w:szCs w:val="28"/>
        </w:rPr>
        <w:t>I</w:t>
      </w:r>
      <w:r w:rsidRPr="00C96AA5">
        <w:rPr>
          <w:sz w:val="28"/>
          <w:szCs w:val="28"/>
        </w:rPr>
        <w:t>I</w:t>
      </w:r>
      <w:r w:rsidRPr="00C96AA5">
        <w:rPr>
          <w:sz w:val="28"/>
          <w:szCs w:val="28"/>
          <w:lang w:val="ru-RU"/>
        </w:rPr>
        <w:t xml:space="preserve"> Областного конкурса исследовательских работ «Древо жизни» (приложение 1).</w:t>
      </w:r>
    </w:p>
    <w:p w:rsidR="007B2E53" w:rsidRPr="00C96AA5" w:rsidRDefault="007B2E53" w:rsidP="00C96AA5">
      <w:pPr>
        <w:pStyle w:val="a9"/>
        <w:numPr>
          <w:ilvl w:val="0"/>
          <w:numId w:val="24"/>
        </w:numPr>
        <w:ind w:left="0" w:firstLine="0"/>
        <w:mirrorIndents/>
        <w:rPr>
          <w:sz w:val="28"/>
          <w:szCs w:val="28"/>
          <w:lang w:val="ru-RU"/>
        </w:rPr>
      </w:pPr>
      <w:r w:rsidRPr="00C96AA5">
        <w:rPr>
          <w:sz w:val="28"/>
          <w:szCs w:val="28"/>
          <w:lang w:val="ru-RU"/>
        </w:rPr>
        <w:t>Назначить ответственной за проведение Конкурса методиста М.А. Верещагину.</w:t>
      </w:r>
    </w:p>
    <w:p w:rsidR="007B2E53" w:rsidRPr="00C96AA5" w:rsidRDefault="007B2E53" w:rsidP="00C96AA5">
      <w:pPr>
        <w:pStyle w:val="a9"/>
        <w:numPr>
          <w:ilvl w:val="0"/>
          <w:numId w:val="24"/>
        </w:numPr>
        <w:ind w:left="0" w:firstLine="0"/>
        <w:mirrorIndents/>
        <w:rPr>
          <w:sz w:val="28"/>
          <w:szCs w:val="28"/>
          <w:lang w:val="ru-RU"/>
        </w:rPr>
      </w:pPr>
      <w:r w:rsidRPr="00C96AA5">
        <w:rPr>
          <w:sz w:val="28"/>
          <w:szCs w:val="28"/>
          <w:lang w:val="ru-RU"/>
        </w:rPr>
        <w:t>Методисту Н.Е. Шохиной обеспечить размещение настоящего положения на электронном портале «Одаренные дети Вологодчины» в 3-хдневный срок со дня подписания настоящего приказа.</w:t>
      </w:r>
    </w:p>
    <w:p w:rsidR="007B2E53" w:rsidRPr="00C96AA5" w:rsidRDefault="007B2E53" w:rsidP="00C96AA5">
      <w:pPr>
        <w:pStyle w:val="a9"/>
        <w:numPr>
          <w:ilvl w:val="0"/>
          <w:numId w:val="24"/>
        </w:numPr>
        <w:ind w:left="0" w:firstLine="0"/>
        <w:mirrorIndents/>
        <w:rPr>
          <w:sz w:val="28"/>
          <w:szCs w:val="28"/>
          <w:lang w:val="ru-RU"/>
        </w:rPr>
      </w:pPr>
      <w:r w:rsidRPr="00C96AA5">
        <w:rPr>
          <w:sz w:val="28"/>
          <w:szCs w:val="28"/>
          <w:lang w:val="ru-RU"/>
        </w:rPr>
        <w:t>Ответственной за сайт учреждения А.С. Третьяковой обеспечить размещение настоящего положения на сайте БОУ ДО ВО «Школа традиционной народной культуры».</w:t>
      </w:r>
    </w:p>
    <w:p w:rsidR="007B2E53" w:rsidRPr="00C96AA5" w:rsidRDefault="007B2E53" w:rsidP="00C96AA5">
      <w:pPr>
        <w:pStyle w:val="a9"/>
        <w:numPr>
          <w:ilvl w:val="0"/>
          <w:numId w:val="24"/>
        </w:numPr>
        <w:ind w:left="0" w:firstLine="0"/>
        <w:mirrorIndents/>
        <w:rPr>
          <w:sz w:val="28"/>
          <w:szCs w:val="28"/>
          <w:lang w:val="ru-RU"/>
        </w:rPr>
      </w:pPr>
      <w:r w:rsidRPr="00C96AA5">
        <w:rPr>
          <w:sz w:val="28"/>
          <w:szCs w:val="28"/>
          <w:lang w:val="ru-RU"/>
        </w:rPr>
        <w:t>Контроль за исполнение приказа оставляю за собой.</w:t>
      </w:r>
    </w:p>
    <w:p w:rsidR="00EA706F" w:rsidRPr="00C96AA5" w:rsidRDefault="00EA706F" w:rsidP="00C96AA5">
      <w:pPr>
        <w:pStyle w:val="a9"/>
        <w:ind w:left="0"/>
        <w:mirrorIndents/>
        <w:rPr>
          <w:sz w:val="28"/>
          <w:szCs w:val="28"/>
          <w:lang w:val="ru-RU"/>
        </w:rPr>
      </w:pPr>
    </w:p>
    <w:p w:rsidR="00150293" w:rsidRPr="00C96AA5" w:rsidRDefault="00150293" w:rsidP="005820DB">
      <w:pPr>
        <w:rPr>
          <w:sz w:val="28"/>
          <w:szCs w:val="28"/>
        </w:rPr>
      </w:pPr>
    </w:p>
    <w:p w:rsidR="00150293" w:rsidRPr="00C96AA5" w:rsidRDefault="00C96AA5" w:rsidP="005820DB">
      <w:pPr>
        <w:rPr>
          <w:sz w:val="28"/>
          <w:szCs w:val="28"/>
        </w:rPr>
      </w:pPr>
      <w:r w:rsidRPr="00C96AA5">
        <w:rPr>
          <w:sz w:val="28"/>
          <w:szCs w:val="28"/>
        </w:rPr>
        <w:t xml:space="preserve">Директор     </w:t>
      </w:r>
      <w:r>
        <w:rPr>
          <w:sz w:val="28"/>
          <w:szCs w:val="28"/>
        </w:rPr>
        <w:t xml:space="preserve"> </w:t>
      </w:r>
      <w:r w:rsidRPr="00C96AA5">
        <w:rPr>
          <w:sz w:val="28"/>
          <w:szCs w:val="28"/>
        </w:rPr>
        <w:t xml:space="preserve">                                                                                                     В.Е. Павлова</w:t>
      </w:r>
    </w:p>
    <w:p w:rsidR="00150293" w:rsidRPr="00C96AA5" w:rsidRDefault="00150293" w:rsidP="005820DB">
      <w:pPr>
        <w:rPr>
          <w:sz w:val="28"/>
          <w:szCs w:val="28"/>
        </w:rPr>
      </w:pPr>
    </w:p>
    <w:p w:rsidR="00150293" w:rsidRPr="00C96AA5" w:rsidRDefault="00150293" w:rsidP="005820DB">
      <w:pPr>
        <w:rPr>
          <w:sz w:val="28"/>
          <w:szCs w:val="28"/>
        </w:rPr>
      </w:pPr>
    </w:p>
    <w:p w:rsidR="00150293" w:rsidRPr="00C96AA5" w:rsidRDefault="00150293" w:rsidP="005820DB">
      <w:pPr>
        <w:rPr>
          <w:sz w:val="28"/>
          <w:szCs w:val="28"/>
        </w:rPr>
      </w:pPr>
    </w:p>
    <w:p w:rsidR="00150293" w:rsidRDefault="00150293" w:rsidP="005820DB"/>
    <w:p w:rsidR="00150293" w:rsidRDefault="00150293" w:rsidP="005820DB"/>
    <w:p w:rsidR="00150293" w:rsidRDefault="00150293" w:rsidP="005820DB"/>
    <w:p w:rsidR="00150293" w:rsidRDefault="00150293" w:rsidP="005820DB"/>
    <w:p w:rsidR="00150293" w:rsidRDefault="00150293" w:rsidP="005820DB"/>
    <w:p w:rsidR="003E2E98" w:rsidRDefault="003E2E98" w:rsidP="005820DB"/>
    <w:p w:rsidR="00150293" w:rsidRDefault="00150293" w:rsidP="005820DB"/>
    <w:p w:rsidR="00150293" w:rsidRDefault="00150293" w:rsidP="005820DB"/>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501"/>
      </w:tblGrid>
      <w:tr w:rsidR="00C16A0F" w:rsidTr="00C16A0F">
        <w:tc>
          <w:tcPr>
            <w:tcW w:w="5920" w:type="dxa"/>
          </w:tcPr>
          <w:p w:rsidR="00C96AA5" w:rsidRDefault="00C96AA5" w:rsidP="005820DB"/>
        </w:tc>
        <w:tc>
          <w:tcPr>
            <w:tcW w:w="4501" w:type="dxa"/>
          </w:tcPr>
          <w:p w:rsidR="00C16A0F" w:rsidRPr="00C16A0F" w:rsidRDefault="00C16A0F" w:rsidP="00C16A0F">
            <w:pPr>
              <w:rPr>
                <w:sz w:val="28"/>
                <w:szCs w:val="28"/>
              </w:rPr>
            </w:pPr>
            <w:r w:rsidRPr="00C16A0F">
              <w:rPr>
                <w:sz w:val="28"/>
                <w:szCs w:val="28"/>
              </w:rPr>
              <w:t>Приложение 1</w:t>
            </w:r>
          </w:p>
          <w:p w:rsidR="00C16A0F" w:rsidRPr="00C16A0F" w:rsidRDefault="00C16A0F" w:rsidP="00C16A0F">
            <w:pPr>
              <w:rPr>
                <w:sz w:val="28"/>
                <w:szCs w:val="28"/>
              </w:rPr>
            </w:pPr>
            <w:r w:rsidRPr="00C16A0F">
              <w:rPr>
                <w:sz w:val="28"/>
                <w:szCs w:val="28"/>
              </w:rPr>
              <w:t>к приказу БОУ ДО ВО «Школа</w:t>
            </w:r>
          </w:p>
          <w:p w:rsidR="00C16A0F" w:rsidRPr="00C16A0F" w:rsidRDefault="00C16A0F" w:rsidP="00C16A0F">
            <w:pPr>
              <w:rPr>
                <w:sz w:val="28"/>
                <w:szCs w:val="28"/>
              </w:rPr>
            </w:pPr>
            <w:r w:rsidRPr="00C16A0F">
              <w:rPr>
                <w:sz w:val="28"/>
                <w:szCs w:val="28"/>
              </w:rPr>
              <w:t>традиционной народной культуры»</w:t>
            </w:r>
          </w:p>
          <w:p w:rsidR="00C16A0F" w:rsidRPr="00C96AA5" w:rsidRDefault="00C16A0F" w:rsidP="00C16A0F">
            <w:pPr>
              <w:rPr>
                <w:sz w:val="28"/>
                <w:szCs w:val="28"/>
              </w:rPr>
            </w:pPr>
            <w:r w:rsidRPr="00C16A0F">
              <w:rPr>
                <w:sz w:val="28"/>
                <w:szCs w:val="28"/>
              </w:rPr>
              <w:t xml:space="preserve">от </w:t>
            </w:r>
            <w:r w:rsidR="006A287C">
              <w:rPr>
                <w:sz w:val="28"/>
                <w:szCs w:val="28"/>
                <w:lang w:val="en-US"/>
              </w:rPr>
              <w:t>01</w:t>
            </w:r>
            <w:r w:rsidR="006A287C">
              <w:rPr>
                <w:sz w:val="28"/>
                <w:szCs w:val="28"/>
              </w:rPr>
              <w:t>.12</w:t>
            </w:r>
            <w:r w:rsidR="004A7CB6">
              <w:rPr>
                <w:sz w:val="28"/>
                <w:szCs w:val="28"/>
              </w:rPr>
              <w:t>.202</w:t>
            </w:r>
            <w:r w:rsidR="00EA706F">
              <w:rPr>
                <w:sz w:val="28"/>
                <w:szCs w:val="28"/>
              </w:rPr>
              <w:t>2</w:t>
            </w:r>
            <w:r w:rsidR="003B294D">
              <w:rPr>
                <w:sz w:val="28"/>
                <w:szCs w:val="28"/>
              </w:rPr>
              <w:t xml:space="preserve"> </w:t>
            </w:r>
            <w:r w:rsidR="00C96AA5">
              <w:rPr>
                <w:sz w:val="28"/>
                <w:szCs w:val="28"/>
              </w:rPr>
              <w:t xml:space="preserve"> </w:t>
            </w:r>
            <w:r w:rsidR="003B294D" w:rsidRPr="00C96AA5">
              <w:rPr>
                <w:sz w:val="28"/>
                <w:szCs w:val="28"/>
              </w:rPr>
              <w:t xml:space="preserve">№ </w:t>
            </w:r>
            <w:r w:rsidR="003E2E98">
              <w:rPr>
                <w:sz w:val="28"/>
                <w:szCs w:val="28"/>
              </w:rPr>
              <w:t>238</w:t>
            </w:r>
          </w:p>
          <w:p w:rsidR="00C16A0F" w:rsidRDefault="00C16A0F" w:rsidP="005820DB"/>
        </w:tc>
      </w:tr>
    </w:tbl>
    <w:p w:rsidR="00C16A0F" w:rsidRDefault="00C16A0F" w:rsidP="005820DB"/>
    <w:p w:rsidR="00DD7BDE" w:rsidRPr="00C16A0F" w:rsidRDefault="00DD7BDE" w:rsidP="00DD7BDE">
      <w:pPr>
        <w:pStyle w:val="3"/>
        <w:rPr>
          <w:b w:val="0"/>
        </w:rPr>
      </w:pPr>
      <w:r w:rsidRPr="00C16A0F">
        <w:rPr>
          <w:b w:val="0"/>
        </w:rPr>
        <w:t>ПОЛОЖЕНИЕ</w:t>
      </w:r>
    </w:p>
    <w:p w:rsidR="00DD7BDE" w:rsidRPr="00C16A0F" w:rsidRDefault="00DD7BDE" w:rsidP="00DD7BDE">
      <w:pPr>
        <w:jc w:val="center"/>
        <w:rPr>
          <w:sz w:val="28"/>
        </w:rPr>
      </w:pPr>
      <w:r w:rsidRPr="00C16A0F">
        <w:rPr>
          <w:sz w:val="28"/>
        </w:rPr>
        <w:t xml:space="preserve"> </w:t>
      </w:r>
      <w:r>
        <w:rPr>
          <w:sz w:val="28"/>
        </w:rPr>
        <w:t xml:space="preserve">об </w:t>
      </w:r>
      <w:r w:rsidRPr="00C16A0F">
        <w:rPr>
          <w:sz w:val="28"/>
        </w:rPr>
        <w:t>Областно</w:t>
      </w:r>
      <w:r>
        <w:rPr>
          <w:sz w:val="28"/>
        </w:rPr>
        <w:t>м</w:t>
      </w:r>
      <w:r w:rsidRPr="00C16A0F">
        <w:rPr>
          <w:sz w:val="28"/>
        </w:rPr>
        <w:t xml:space="preserve"> конкурс</w:t>
      </w:r>
      <w:r>
        <w:rPr>
          <w:sz w:val="28"/>
        </w:rPr>
        <w:t>е</w:t>
      </w:r>
      <w:r w:rsidRPr="00C16A0F">
        <w:rPr>
          <w:sz w:val="28"/>
        </w:rPr>
        <w:t xml:space="preserve"> исследовательских работ </w:t>
      </w:r>
    </w:p>
    <w:p w:rsidR="00DD7BDE" w:rsidRPr="00C16A0F" w:rsidRDefault="00DD7BDE" w:rsidP="00DD7BDE">
      <w:pPr>
        <w:jc w:val="center"/>
        <w:rPr>
          <w:sz w:val="28"/>
        </w:rPr>
      </w:pPr>
      <w:r w:rsidRPr="00C16A0F">
        <w:rPr>
          <w:sz w:val="28"/>
        </w:rPr>
        <w:t>«Древо жизни»</w:t>
      </w:r>
    </w:p>
    <w:p w:rsidR="00DD7BDE" w:rsidRDefault="00DD7BDE" w:rsidP="00DD7BDE">
      <w:pPr>
        <w:jc w:val="center"/>
        <w:rPr>
          <w:sz w:val="28"/>
        </w:rPr>
      </w:pPr>
    </w:p>
    <w:p w:rsidR="00DD7BDE" w:rsidRPr="00462BB1" w:rsidRDefault="00DD7BDE" w:rsidP="00DD7BDE">
      <w:pPr>
        <w:numPr>
          <w:ilvl w:val="0"/>
          <w:numId w:val="1"/>
        </w:numPr>
        <w:suppressAutoHyphens/>
        <w:jc w:val="center"/>
        <w:rPr>
          <w:b/>
          <w:sz w:val="28"/>
        </w:rPr>
      </w:pPr>
      <w:r w:rsidRPr="00462BB1">
        <w:rPr>
          <w:b/>
          <w:sz w:val="28"/>
        </w:rPr>
        <w:t>Общие положения</w:t>
      </w:r>
    </w:p>
    <w:p w:rsidR="00DD7BDE" w:rsidRPr="00462BB1" w:rsidRDefault="00DD7BDE" w:rsidP="00DD7BDE">
      <w:pPr>
        <w:jc w:val="center"/>
        <w:rPr>
          <w:b/>
          <w:sz w:val="28"/>
        </w:rPr>
      </w:pPr>
    </w:p>
    <w:p w:rsidR="003E2E98" w:rsidRDefault="00DD7BDE" w:rsidP="00DD7BDE">
      <w:pPr>
        <w:ind w:firstLine="709"/>
        <w:jc w:val="both"/>
        <w:rPr>
          <w:sz w:val="28"/>
          <w:szCs w:val="28"/>
        </w:rPr>
      </w:pPr>
      <w:r w:rsidRPr="00462BB1">
        <w:rPr>
          <w:spacing w:val="-10"/>
          <w:sz w:val="28"/>
          <w:szCs w:val="28"/>
        </w:rPr>
        <w:t>1.1. Областной к</w:t>
      </w:r>
      <w:r w:rsidRPr="00462BB1">
        <w:rPr>
          <w:sz w:val="28"/>
        </w:rPr>
        <w:t xml:space="preserve">онкурс исследовательских работ «Древо жизни»  (далее - конкурс) проводится в </w:t>
      </w:r>
      <w:r>
        <w:rPr>
          <w:sz w:val="28"/>
        </w:rPr>
        <w:t>целях реализации Паспорта регионального проекта «Успех каждого ребенка», утвержденного Советом по стратегическим направлениям развития при Губернаторе области (протокол от 13 марта 2019 года с последующими изменениями), в соответствии с государственной программой «Развитие образования Вологодской области на 2021-2025 годы»</w:t>
      </w:r>
      <w:r w:rsidRPr="00462BB1">
        <w:rPr>
          <w:sz w:val="28"/>
        </w:rPr>
        <w:t xml:space="preserve">, </w:t>
      </w:r>
      <w:r>
        <w:rPr>
          <w:sz w:val="28"/>
          <w:szCs w:val="28"/>
        </w:rPr>
        <w:t xml:space="preserve">утвержденной постановлением Правительства области </w:t>
      </w:r>
      <w:r w:rsidRPr="00462BB1">
        <w:rPr>
          <w:sz w:val="28"/>
        </w:rPr>
        <w:t xml:space="preserve">от </w:t>
      </w:r>
      <w:r>
        <w:rPr>
          <w:sz w:val="28"/>
        </w:rPr>
        <w:t>28 января</w:t>
      </w:r>
      <w:r w:rsidRPr="00462BB1">
        <w:rPr>
          <w:sz w:val="28"/>
        </w:rPr>
        <w:t xml:space="preserve"> 201</w:t>
      </w:r>
      <w:r>
        <w:rPr>
          <w:sz w:val="28"/>
        </w:rPr>
        <w:t>9</w:t>
      </w:r>
      <w:r w:rsidRPr="00462BB1">
        <w:rPr>
          <w:sz w:val="28"/>
        </w:rPr>
        <w:t xml:space="preserve"> года № </w:t>
      </w:r>
      <w:r>
        <w:rPr>
          <w:sz w:val="28"/>
        </w:rPr>
        <w:t>74</w:t>
      </w:r>
      <w:r w:rsidRPr="00462BB1">
        <w:rPr>
          <w:sz w:val="28"/>
        </w:rPr>
        <w:t>,</w:t>
      </w:r>
      <w:r w:rsidR="003E2E98">
        <w:rPr>
          <w:sz w:val="28"/>
        </w:rPr>
        <w:t xml:space="preserve"> </w:t>
      </w:r>
      <w:r w:rsidR="003E2E98" w:rsidRPr="00745683">
        <w:rPr>
          <w:sz w:val="28"/>
        </w:rPr>
        <w:t xml:space="preserve">Указом </w:t>
      </w:r>
      <w:r w:rsidR="00745683" w:rsidRPr="00745683">
        <w:rPr>
          <w:sz w:val="28"/>
        </w:rPr>
        <w:t>П</w:t>
      </w:r>
      <w:r w:rsidR="003E2E98" w:rsidRPr="00745683">
        <w:rPr>
          <w:sz w:val="28"/>
        </w:rPr>
        <w:t>резидента</w:t>
      </w:r>
      <w:r w:rsidR="00745683" w:rsidRPr="00745683">
        <w:rPr>
          <w:sz w:val="28"/>
        </w:rPr>
        <w:t xml:space="preserve"> Российской  Федерации от 09 ноября 2022 года №809 «Об утверждении Основ государственной политики по сохранению и укреплению традиционных российских духовно-нравственных ценностей»</w:t>
      </w:r>
      <w:r w:rsidRPr="00745683">
        <w:rPr>
          <w:sz w:val="28"/>
        </w:rPr>
        <w:t xml:space="preserve"> и </w:t>
      </w:r>
      <w:r w:rsidRPr="00745683">
        <w:rPr>
          <w:sz w:val="28"/>
          <w:szCs w:val="28"/>
        </w:rPr>
        <w:t>Календарным планом областных мероприятий и образовательных событий с обучающимися образовательных</w:t>
      </w:r>
      <w:r w:rsidRPr="00C96AA5">
        <w:rPr>
          <w:sz w:val="28"/>
          <w:szCs w:val="28"/>
        </w:rPr>
        <w:t xml:space="preserve"> организаций на 202</w:t>
      </w:r>
      <w:r w:rsidR="003E2E98">
        <w:rPr>
          <w:sz w:val="28"/>
          <w:szCs w:val="28"/>
        </w:rPr>
        <w:t>3</w:t>
      </w:r>
      <w:r w:rsidRPr="00C96AA5">
        <w:rPr>
          <w:sz w:val="28"/>
          <w:szCs w:val="28"/>
        </w:rPr>
        <w:t xml:space="preserve"> год</w:t>
      </w:r>
      <w:r w:rsidR="003E2E98">
        <w:rPr>
          <w:sz w:val="28"/>
          <w:szCs w:val="28"/>
        </w:rPr>
        <w:t>.</w:t>
      </w:r>
    </w:p>
    <w:p w:rsidR="00DD7BDE" w:rsidRDefault="00DD7BDE" w:rsidP="00DD7BDE">
      <w:pPr>
        <w:ind w:firstLine="709"/>
        <w:jc w:val="both"/>
        <w:rPr>
          <w:spacing w:val="-10"/>
          <w:sz w:val="28"/>
          <w:szCs w:val="28"/>
        </w:rPr>
      </w:pPr>
      <w:r w:rsidRPr="00462BB1">
        <w:rPr>
          <w:spacing w:val="-10"/>
          <w:sz w:val="28"/>
          <w:szCs w:val="28"/>
        </w:rPr>
        <w:t>1.2. Настоящее Положение об Областном к</w:t>
      </w:r>
      <w:r w:rsidRPr="00462BB1">
        <w:rPr>
          <w:sz w:val="28"/>
        </w:rPr>
        <w:t xml:space="preserve">онкурсе исследовательских работ «Древо жизни» (далее – </w:t>
      </w:r>
      <w:r w:rsidRPr="00462BB1">
        <w:rPr>
          <w:spacing w:val="-10"/>
          <w:sz w:val="28"/>
          <w:szCs w:val="28"/>
        </w:rPr>
        <w:t>Положение</w:t>
      </w:r>
      <w:r>
        <w:rPr>
          <w:spacing w:val="-10"/>
          <w:sz w:val="28"/>
          <w:szCs w:val="28"/>
        </w:rPr>
        <w:t>, конкурс</w:t>
      </w:r>
      <w:r w:rsidRPr="00462BB1">
        <w:rPr>
          <w:spacing w:val="-10"/>
          <w:sz w:val="28"/>
          <w:szCs w:val="28"/>
        </w:rPr>
        <w:t xml:space="preserve">) определяет </w:t>
      </w:r>
      <w:r>
        <w:rPr>
          <w:spacing w:val="-10"/>
          <w:sz w:val="28"/>
          <w:szCs w:val="28"/>
        </w:rPr>
        <w:t>цель и задачи конкурса, организатора,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и призеров конкурса, финансовой обеспечение конкурса.</w:t>
      </w:r>
    </w:p>
    <w:p w:rsidR="00DD7BDE" w:rsidRPr="00C96AA5" w:rsidRDefault="00DD7BDE" w:rsidP="00DD7BDE">
      <w:pPr>
        <w:ind w:firstLine="709"/>
        <w:jc w:val="both"/>
        <w:rPr>
          <w:spacing w:val="-10"/>
          <w:sz w:val="28"/>
          <w:szCs w:val="28"/>
        </w:rPr>
      </w:pPr>
      <w:r w:rsidRPr="00462BB1">
        <w:rPr>
          <w:spacing w:val="-10"/>
          <w:sz w:val="28"/>
          <w:szCs w:val="28"/>
        </w:rPr>
        <w:t xml:space="preserve">1.3. </w:t>
      </w:r>
      <w:r w:rsidRPr="00CF4E5C">
        <w:rPr>
          <w:spacing w:val="-10"/>
          <w:sz w:val="28"/>
          <w:szCs w:val="28"/>
        </w:rPr>
        <w:t xml:space="preserve">Организаторами конкурса являются Департамент образования Вологодской области. </w:t>
      </w:r>
      <w:r w:rsidRPr="00CF4E5C">
        <w:rPr>
          <w:sz w:val="28"/>
          <w:szCs w:val="28"/>
        </w:rPr>
        <w:t xml:space="preserve">Непосредственное проведение </w:t>
      </w:r>
      <w:r w:rsidRPr="00CF4E5C">
        <w:rPr>
          <w:rFonts w:cs="Tahoma"/>
          <w:sz w:val="28"/>
          <w:szCs w:val="28"/>
        </w:rPr>
        <w:t xml:space="preserve">конкурса </w:t>
      </w:r>
      <w:r w:rsidRPr="00CF4E5C">
        <w:rPr>
          <w:sz w:val="28"/>
          <w:szCs w:val="28"/>
        </w:rPr>
        <w:t>осуществляет</w:t>
      </w:r>
      <w:r w:rsidRPr="00CF4E5C">
        <w:rPr>
          <w:spacing w:val="-10"/>
          <w:sz w:val="28"/>
          <w:szCs w:val="28"/>
        </w:rPr>
        <w:t xml:space="preserve"> БОУ ДО ВО «Школа традиционной народной культуры»</w:t>
      </w:r>
      <w:r>
        <w:rPr>
          <w:spacing w:val="-10"/>
          <w:sz w:val="28"/>
          <w:szCs w:val="28"/>
        </w:rPr>
        <w:t xml:space="preserve"> (далее </w:t>
      </w:r>
      <w:r w:rsidRPr="00462BB1">
        <w:rPr>
          <w:sz w:val="28"/>
        </w:rPr>
        <w:t>–</w:t>
      </w:r>
      <w:r>
        <w:rPr>
          <w:spacing w:val="-10"/>
          <w:sz w:val="28"/>
          <w:szCs w:val="28"/>
        </w:rPr>
        <w:t xml:space="preserve"> Школа)</w:t>
      </w:r>
      <w:r w:rsidRPr="00CF4E5C">
        <w:rPr>
          <w:spacing w:val="-10"/>
          <w:sz w:val="28"/>
          <w:szCs w:val="28"/>
        </w:rPr>
        <w:t xml:space="preserve">. Конкурс проводится при поддержке Общероссийского общественного Движения творческих педагогов «Исследователь» и Вологодского областного отделения Всероссийской общественной организации «Русское географическое </w:t>
      </w:r>
      <w:r w:rsidRPr="00C96AA5">
        <w:rPr>
          <w:spacing w:val="-10"/>
          <w:sz w:val="28"/>
          <w:szCs w:val="28"/>
        </w:rPr>
        <w:t>общество», ВО ДОО «Союз детских фольклорных коллективов».</w:t>
      </w:r>
    </w:p>
    <w:p w:rsidR="00DD7BDE" w:rsidRPr="00D4590D" w:rsidRDefault="00DD7BDE" w:rsidP="00DD7BDE">
      <w:pPr>
        <w:ind w:firstLine="709"/>
        <w:jc w:val="both"/>
        <w:rPr>
          <w:spacing w:val="-10"/>
          <w:sz w:val="28"/>
          <w:szCs w:val="28"/>
        </w:rPr>
      </w:pPr>
      <w:r>
        <w:rPr>
          <w:spacing w:val="-10"/>
          <w:sz w:val="28"/>
          <w:szCs w:val="28"/>
        </w:rPr>
        <w:t xml:space="preserve">1.4. </w:t>
      </w:r>
      <w:r w:rsidRPr="00DB14F9">
        <w:rPr>
          <w:spacing w:val="-10"/>
          <w:sz w:val="28"/>
          <w:szCs w:val="28"/>
        </w:rPr>
        <w:t>В 202</w:t>
      </w:r>
      <w:r w:rsidR="001F0B94">
        <w:rPr>
          <w:spacing w:val="-10"/>
          <w:sz w:val="28"/>
          <w:szCs w:val="28"/>
        </w:rPr>
        <w:t>3</w:t>
      </w:r>
      <w:r w:rsidRPr="00DB14F9">
        <w:rPr>
          <w:spacing w:val="-10"/>
          <w:sz w:val="28"/>
          <w:szCs w:val="28"/>
        </w:rPr>
        <w:t xml:space="preserve"> году Конкурс посвящен </w:t>
      </w:r>
      <w:r w:rsidR="003E2E98">
        <w:rPr>
          <w:b/>
          <w:bCs/>
          <w:sz w:val="28"/>
          <w:szCs w:val="28"/>
          <w:shd w:val="clear" w:color="auto" w:fill="FFFFFF"/>
        </w:rPr>
        <w:t>сохранению и укреплению российских духовно-нравственных ценностей</w:t>
      </w:r>
      <w:r w:rsidRPr="00D4590D">
        <w:rPr>
          <w:b/>
          <w:sz w:val="28"/>
          <w:szCs w:val="28"/>
          <w:shd w:val="clear" w:color="auto" w:fill="FFFFFF"/>
        </w:rPr>
        <w:t>.</w:t>
      </w:r>
    </w:p>
    <w:p w:rsidR="00DD7BDE" w:rsidRPr="008053A4" w:rsidRDefault="00DD7BDE" w:rsidP="00DD7BDE">
      <w:pPr>
        <w:pStyle w:val="2"/>
        <w:ind w:firstLine="709"/>
        <w:jc w:val="both"/>
        <w:rPr>
          <w:spacing w:val="-10"/>
          <w:szCs w:val="28"/>
        </w:rPr>
      </w:pPr>
      <w:r>
        <w:rPr>
          <w:spacing w:val="-10"/>
          <w:szCs w:val="28"/>
        </w:rPr>
        <w:t>1.5</w:t>
      </w:r>
      <w:r w:rsidRPr="008053A4">
        <w:rPr>
          <w:spacing w:val="-10"/>
          <w:szCs w:val="28"/>
        </w:rPr>
        <w:t xml:space="preserve">. Конкурс является региональным этапом Всероссийского конкурса юношеских исследовательских работ им. В.И. Вернадского для обучающихся 8-11 классов. </w:t>
      </w:r>
    </w:p>
    <w:p w:rsidR="00DD7BDE" w:rsidRDefault="00DD7BDE" w:rsidP="00DD7BDE">
      <w:pPr>
        <w:pStyle w:val="2"/>
        <w:ind w:firstLine="709"/>
        <w:jc w:val="both"/>
        <w:rPr>
          <w:spacing w:val="-10"/>
          <w:szCs w:val="28"/>
        </w:rPr>
      </w:pPr>
      <w:r>
        <w:rPr>
          <w:spacing w:val="-10"/>
          <w:szCs w:val="28"/>
        </w:rPr>
        <w:t xml:space="preserve">1.6. </w:t>
      </w:r>
      <w:r w:rsidRPr="00462BB1">
        <w:rPr>
          <w:szCs w:val="28"/>
        </w:rPr>
        <w:t xml:space="preserve">Конкурс проводится </w:t>
      </w:r>
      <w:r>
        <w:rPr>
          <w:szCs w:val="28"/>
        </w:rPr>
        <w:t xml:space="preserve">в </w:t>
      </w:r>
      <w:r w:rsidRPr="00462BB1">
        <w:rPr>
          <w:szCs w:val="28"/>
        </w:rPr>
        <w:t>цел</w:t>
      </w:r>
      <w:r>
        <w:rPr>
          <w:szCs w:val="28"/>
        </w:rPr>
        <w:t>ях</w:t>
      </w:r>
      <w:r w:rsidRPr="00462BB1">
        <w:rPr>
          <w:szCs w:val="28"/>
        </w:rPr>
        <w:t xml:space="preserve"> организации деятельности </w:t>
      </w:r>
      <w:r>
        <w:rPr>
          <w:szCs w:val="28"/>
        </w:rPr>
        <w:t>об</w:t>
      </w:r>
      <w:r w:rsidRPr="00462BB1">
        <w:rPr>
          <w:szCs w:val="28"/>
        </w:rPr>
        <w:t>уча</w:t>
      </w:r>
      <w:r>
        <w:rPr>
          <w:szCs w:val="28"/>
        </w:rPr>
        <w:t>ю</w:t>
      </w:r>
      <w:r w:rsidRPr="00462BB1">
        <w:rPr>
          <w:szCs w:val="28"/>
        </w:rPr>
        <w:t xml:space="preserve">щихся по активизации исследовательской работы в образовательных организациях </w:t>
      </w:r>
      <w:r>
        <w:rPr>
          <w:szCs w:val="28"/>
        </w:rPr>
        <w:t xml:space="preserve">Вологодской </w:t>
      </w:r>
      <w:r w:rsidRPr="00462BB1">
        <w:rPr>
          <w:szCs w:val="28"/>
        </w:rPr>
        <w:t>области, направленной на интеллектуальное и личностное развитие детей и юношества.</w:t>
      </w:r>
    </w:p>
    <w:p w:rsidR="00DD7BDE" w:rsidRPr="00CF4E5C" w:rsidRDefault="00DD7BDE" w:rsidP="00DD7BDE">
      <w:pPr>
        <w:pStyle w:val="2"/>
        <w:ind w:firstLine="709"/>
        <w:jc w:val="both"/>
        <w:rPr>
          <w:spacing w:val="-10"/>
          <w:szCs w:val="28"/>
        </w:rPr>
      </w:pPr>
      <w:r>
        <w:rPr>
          <w:spacing w:val="-10"/>
        </w:rPr>
        <w:t xml:space="preserve">1.7. </w:t>
      </w:r>
      <w:r w:rsidRPr="00462BB1">
        <w:t>Задачи Конкурса:</w:t>
      </w:r>
    </w:p>
    <w:p w:rsidR="00DD7BDE" w:rsidRPr="00462BB1" w:rsidRDefault="00DD7BDE" w:rsidP="00DD7BDE">
      <w:pPr>
        <w:ind w:firstLine="709"/>
        <w:jc w:val="both"/>
        <w:rPr>
          <w:sz w:val="28"/>
          <w:szCs w:val="28"/>
        </w:rPr>
      </w:pPr>
      <w:r w:rsidRPr="00462BB1">
        <w:rPr>
          <w:sz w:val="28"/>
          <w:szCs w:val="28"/>
        </w:rPr>
        <w:lastRenderedPageBreak/>
        <w:t xml:space="preserve">обеспечение качества и эффективности образования на основе развития продуктивных образовательных технологий; </w:t>
      </w:r>
    </w:p>
    <w:p w:rsidR="00DD7BDE" w:rsidRPr="00462BB1" w:rsidRDefault="00DD7BDE" w:rsidP="00DD7BDE">
      <w:pPr>
        <w:ind w:firstLine="709"/>
        <w:jc w:val="both"/>
        <w:rPr>
          <w:sz w:val="28"/>
          <w:szCs w:val="28"/>
        </w:rPr>
      </w:pPr>
      <w:r w:rsidRPr="00462BB1">
        <w:rPr>
          <w:sz w:val="28"/>
          <w:szCs w:val="28"/>
        </w:rPr>
        <w:t xml:space="preserve">выявление и поддержка одаренных </w:t>
      </w:r>
      <w:r>
        <w:rPr>
          <w:sz w:val="28"/>
          <w:szCs w:val="28"/>
        </w:rPr>
        <w:t>об</w:t>
      </w:r>
      <w:r w:rsidRPr="00462BB1">
        <w:rPr>
          <w:sz w:val="28"/>
          <w:szCs w:val="28"/>
        </w:rPr>
        <w:t>уча</w:t>
      </w:r>
      <w:r>
        <w:rPr>
          <w:sz w:val="28"/>
          <w:szCs w:val="28"/>
        </w:rPr>
        <w:t>ю</w:t>
      </w:r>
      <w:r w:rsidRPr="00462BB1">
        <w:rPr>
          <w:sz w:val="28"/>
          <w:szCs w:val="28"/>
        </w:rPr>
        <w:t>щихся, обладающих способностями к исследовательской деятельности, мотивированных на продолжение образования в сфере наук;</w:t>
      </w:r>
    </w:p>
    <w:p w:rsidR="00DD7BDE" w:rsidRDefault="00DD7BDE" w:rsidP="00DD7BDE">
      <w:pPr>
        <w:ind w:firstLine="709"/>
        <w:jc w:val="both"/>
        <w:rPr>
          <w:sz w:val="28"/>
          <w:szCs w:val="28"/>
        </w:rPr>
      </w:pPr>
      <w:r w:rsidRPr="00462BB1">
        <w:rPr>
          <w:sz w:val="28"/>
          <w:szCs w:val="28"/>
        </w:rPr>
        <w:t>воспитание бережного отношения к историческому и культурному наследию своего народа;</w:t>
      </w:r>
    </w:p>
    <w:p w:rsidR="00DD7BDE" w:rsidRPr="00462BB1" w:rsidRDefault="00DD7BDE" w:rsidP="00DD7BDE">
      <w:pPr>
        <w:ind w:firstLine="709"/>
        <w:jc w:val="both"/>
        <w:rPr>
          <w:sz w:val="28"/>
          <w:szCs w:val="28"/>
        </w:rPr>
      </w:pPr>
      <w:r w:rsidRPr="00462BB1">
        <w:rPr>
          <w:sz w:val="28"/>
          <w:szCs w:val="28"/>
        </w:rPr>
        <w:t>увеличение численности обучающихся общеобразовательных организаций области, участвующих в конкурсах различного уровня;</w:t>
      </w:r>
    </w:p>
    <w:p w:rsidR="00DD7BDE" w:rsidRDefault="00DD7BDE" w:rsidP="00DD7BDE">
      <w:pPr>
        <w:ind w:firstLine="709"/>
        <w:jc w:val="both"/>
        <w:rPr>
          <w:sz w:val="28"/>
          <w:szCs w:val="28"/>
        </w:rPr>
      </w:pPr>
      <w:r w:rsidRPr="00462BB1">
        <w:rPr>
          <w:sz w:val="28"/>
          <w:szCs w:val="28"/>
        </w:rPr>
        <w:t>увеличение численности обучающихся, охваченных программами дополнительного образования детей туристско-краеведческой и художественной направленностей.</w:t>
      </w:r>
    </w:p>
    <w:p w:rsidR="00DD7BDE" w:rsidRPr="00061592" w:rsidRDefault="00DD7BDE" w:rsidP="00DD7BDE">
      <w:pPr>
        <w:ind w:firstLine="709"/>
        <w:jc w:val="both"/>
        <w:rPr>
          <w:sz w:val="28"/>
          <w:szCs w:val="28"/>
        </w:rPr>
      </w:pPr>
      <w:r>
        <w:rPr>
          <w:sz w:val="28"/>
          <w:szCs w:val="28"/>
        </w:rPr>
        <w:t xml:space="preserve">1.8. </w:t>
      </w:r>
      <w:r w:rsidRPr="007D1747">
        <w:rPr>
          <w:sz w:val="28"/>
          <w:szCs w:val="28"/>
        </w:rPr>
        <w:t>В 202</w:t>
      </w:r>
      <w:r w:rsidR="006A287C">
        <w:rPr>
          <w:sz w:val="28"/>
          <w:szCs w:val="28"/>
        </w:rPr>
        <w:t>3</w:t>
      </w:r>
      <w:r w:rsidRPr="007D1747">
        <w:rPr>
          <w:sz w:val="28"/>
          <w:szCs w:val="28"/>
        </w:rPr>
        <w:t xml:space="preserve"> году </w:t>
      </w:r>
      <w:r>
        <w:rPr>
          <w:sz w:val="28"/>
          <w:szCs w:val="28"/>
        </w:rPr>
        <w:t>Конкурс</w:t>
      </w:r>
      <w:r w:rsidRPr="007D1747">
        <w:rPr>
          <w:sz w:val="28"/>
          <w:szCs w:val="28"/>
        </w:rPr>
        <w:t xml:space="preserve"> проводится в </w:t>
      </w:r>
      <w:r w:rsidR="001F0B94">
        <w:rPr>
          <w:sz w:val="28"/>
          <w:szCs w:val="28"/>
        </w:rPr>
        <w:t>очном</w:t>
      </w:r>
      <w:r w:rsidRPr="006A287C">
        <w:rPr>
          <w:color w:val="FF0000"/>
          <w:sz w:val="28"/>
          <w:szCs w:val="28"/>
        </w:rPr>
        <w:t xml:space="preserve"> </w:t>
      </w:r>
      <w:r w:rsidRPr="00061592">
        <w:rPr>
          <w:sz w:val="28"/>
          <w:szCs w:val="28"/>
        </w:rPr>
        <w:t>формате</w:t>
      </w:r>
      <w:r w:rsidR="001F0B94" w:rsidRPr="00061592">
        <w:rPr>
          <w:sz w:val="28"/>
          <w:szCs w:val="28"/>
        </w:rPr>
        <w:t xml:space="preserve"> (или </w:t>
      </w:r>
      <w:r w:rsidR="003E2E98" w:rsidRPr="00061592">
        <w:rPr>
          <w:sz w:val="28"/>
          <w:szCs w:val="28"/>
        </w:rPr>
        <w:t xml:space="preserve">очно-дистанционном </w:t>
      </w:r>
      <w:r w:rsidR="001F0B94" w:rsidRPr="00061592">
        <w:rPr>
          <w:sz w:val="28"/>
          <w:szCs w:val="28"/>
        </w:rPr>
        <w:t>формате по санитарно-эпидемиологической обстановке)</w:t>
      </w:r>
      <w:r w:rsidRPr="00061592">
        <w:rPr>
          <w:sz w:val="28"/>
          <w:szCs w:val="28"/>
        </w:rPr>
        <w:t xml:space="preserve">. </w:t>
      </w:r>
    </w:p>
    <w:p w:rsidR="003E2E98" w:rsidRPr="00061592" w:rsidRDefault="003E2E98" w:rsidP="00DD7BDE">
      <w:pPr>
        <w:ind w:firstLine="709"/>
        <w:jc w:val="both"/>
        <w:rPr>
          <w:sz w:val="28"/>
          <w:szCs w:val="28"/>
        </w:rPr>
      </w:pPr>
    </w:p>
    <w:p w:rsidR="00DD7BDE" w:rsidRPr="00462BB1" w:rsidRDefault="00DD7BDE" w:rsidP="00DD7BDE">
      <w:pPr>
        <w:pStyle w:val="4"/>
        <w:numPr>
          <w:ilvl w:val="0"/>
          <w:numId w:val="1"/>
        </w:numPr>
        <w:suppressAutoHyphens/>
        <w:rPr>
          <w:b/>
        </w:rPr>
      </w:pPr>
      <w:r w:rsidRPr="00462BB1">
        <w:rPr>
          <w:b/>
        </w:rPr>
        <w:t>Участники конкурса</w:t>
      </w:r>
    </w:p>
    <w:p w:rsidR="00DD7BDE" w:rsidRPr="00B55B28" w:rsidRDefault="00DD7BDE" w:rsidP="00DD7BDE">
      <w:pPr>
        <w:pStyle w:val="2"/>
        <w:numPr>
          <w:ilvl w:val="1"/>
          <w:numId w:val="18"/>
        </w:numPr>
        <w:tabs>
          <w:tab w:val="clear" w:pos="720"/>
          <w:tab w:val="num" w:pos="0"/>
        </w:tabs>
        <w:ind w:left="0" w:firstLine="708"/>
        <w:jc w:val="both"/>
      </w:pPr>
      <w:r w:rsidRPr="00B55B28">
        <w:t xml:space="preserve">В конкурсе принимают участие обучающиеся </w:t>
      </w:r>
      <w:r>
        <w:t>8</w:t>
      </w:r>
      <w:r w:rsidRPr="00B55B28">
        <w:t xml:space="preserve">-11 классов образовательных организаций области. </w:t>
      </w:r>
    </w:p>
    <w:p w:rsidR="00DD7BDE" w:rsidRPr="00B55B28" w:rsidRDefault="00DD7BDE" w:rsidP="00DD7BDE">
      <w:pPr>
        <w:pStyle w:val="2"/>
        <w:numPr>
          <w:ilvl w:val="1"/>
          <w:numId w:val="18"/>
        </w:numPr>
        <w:tabs>
          <w:tab w:val="clear" w:pos="720"/>
          <w:tab w:val="num" w:pos="0"/>
        </w:tabs>
        <w:ind w:left="0" w:firstLine="720"/>
        <w:jc w:val="both"/>
        <w:rPr>
          <w:szCs w:val="28"/>
        </w:rPr>
      </w:pPr>
      <w:r w:rsidRPr="00B55B28">
        <w:rPr>
          <w:szCs w:val="28"/>
        </w:rPr>
        <w:t>В региональном этапе конкурса принимают участие:</w:t>
      </w:r>
    </w:p>
    <w:p w:rsidR="00DD7BDE" w:rsidRPr="00E95293" w:rsidRDefault="00DD7BDE" w:rsidP="00DD7BDE">
      <w:pPr>
        <w:ind w:firstLine="709"/>
        <w:jc w:val="both"/>
        <w:rPr>
          <w:sz w:val="28"/>
          <w:szCs w:val="28"/>
        </w:rPr>
      </w:pPr>
      <w:r w:rsidRPr="00E95293">
        <w:rPr>
          <w:sz w:val="28"/>
          <w:szCs w:val="28"/>
        </w:rPr>
        <w:t xml:space="preserve">победители и призеры муниципального этапа, представленные в заявке на участие в региональном этапе </w:t>
      </w:r>
      <w:r>
        <w:rPr>
          <w:sz w:val="28"/>
          <w:szCs w:val="28"/>
        </w:rPr>
        <w:t>конкурса</w:t>
      </w:r>
      <w:r w:rsidRPr="00E95293">
        <w:rPr>
          <w:sz w:val="28"/>
          <w:szCs w:val="28"/>
        </w:rPr>
        <w:t xml:space="preserve"> (далее – заявка), направленной органом местного самоуправления, осуществляющим управление в сфере образования, по форме </w:t>
      </w:r>
      <w:r w:rsidRPr="008802EE">
        <w:rPr>
          <w:sz w:val="28"/>
          <w:szCs w:val="28"/>
        </w:rPr>
        <w:t>согласно (</w:t>
      </w:r>
      <w:r>
        <w:rPr>
          <w:sz w:val="28"/>
          <w:szCs w:val="28"/>
        </w:rPr>
        <w:t>П</w:t>
      </w:r>
      <w:r w:rsidRPr="008802EE">
        <w:rPr>
          <w:sz w:val="28"/>
          <w:szCs w:val="28"/>
        </w:rPr>
        <w:t>риложению 1) к настоящему</w:t>
      </w:r>
      <w:r w:rsidRPr="00E95293">
        <w:rPr>
          <w:sz w:val="28"/>
          <w:szCs w:val="28"/>
        </w:rPr>
        <w:t xml:space="preserve"> Положению</w:t>
      </w:r>
      <w:r>
        <w:rPr>
          <w:sz w:val="28"/>
          <w:szCs w:val="28"/>
        </w:rPr>
        <w:t>, либо учреждением, которому делегировано проведение муниципального этапа</w:t>
      </w:r>
      <w:r w:rsidRPr="00E95293">
        <w:rPr>
          <w:sz w:val="28"/>
          <w:szCs w:val="28"/>
        </w:rPr>
        <w:t>;</w:t>
      </w:r>
    </w:p>
    <w:p w:rsidR="00DD7BDE" w:rsidRDefault="00DD7BDE" w:rsidP="00DD7BDE">
      <w:pPr>
        <w:ind w:firstLine="709"/>
        <w:jc w:val="both"/>
        <w:rPr>
          <w:sz w:val="28"/>
          <w:szCs w:val="28"/>
        </w:rPr>
      </w:pPr>
      <w:r w:rsidRPr="004B68BB">
        <w:rPr>
          <w:sz w:val="28"/>
          <w:szCs w:val="28"/>
        </w:rPr>
        <w:t xml:space="preserve">победители и призеры </w:t>
      </w:r>
      <w:r w:rsidR="00061592">
        <w:rPr>
          <w:sz w:val="28"/>
          <w:szCs w:val="28"/>
        </w:rPr>
        <w:t xml:space="preserve"> отборочного </w:t>
      </w:r>
      <w:r w:rsidRPr="004B68BB">
        <w:rPr>
          <w:sz w:val="28"/>
          <w:szCs w:val="28"/>
        </w:rPr>
        <w:t xml:space="preserve">этапа в государственной образовательной организации, представленные в заявке, направленной государственной образовательной организацией, по форме согласно </w:t>
      </w:r>
      <w:r>
        <w:rPr>
          <w:sz w:val="28"/>
          <w:szCs w:val="28"/>
        </w:rPr>
        <w:t>(П</w:t>
      </w:r>
      <w:r w:rsidRPr="004B68BB">
        <w:rPr>
          <w:sz w:val="28"/>
          <w:szCs w:val="28"/>
        </w:rPr>
        <w:t>риложению 1</w:t>
      </w:r>
      <w:r>
        <w:rPr>
          <w:sz w:val="28"/>
          <w:szCs w:val="28"/>
        </w:rPr>
        <w:t>)</w:t>
      </w:r>
      <w:r w:rsidRPr="004B68BB">
        <w:rPr>
          <w:sz w:val="28"/>
          <w:szCs w:val="28"/>
        </w:rPr>
        <w:t xml:space="preserve"> к настоящему Положению</w:t>
      </w:r>
      <w:r>
        <w:rPr>
          <w:sz w:val="28"/>
          <w:szCs w:val="28"/>
        </w:rPr>
        <w:t>.</w:t>
      </w:r>
    </w:p>
    <w:p w:rsidR="00DD7BDE" w:rsidRDefault="00DD7BDE" w:rsidP="00DD7BDE">
      <w:pPr>
        <w:pStyle w:val="2"/>
        <w:numPr>
          <w:ilvl w:val="1"/>
          <w:numId w:val="20"/>
        </w:numPr>
        <w:tabs>
          <w:tab w:val="clear" w:pos="1080"/>
          <w:tab w:val="num" w:pos="0"/>
        </w:tabs>
        <w:ind w:left="0" w:firstLine="720"/>
        <w:jc w:val="both"/>
      </w:pPr>
      <w:r w:rsidRPr="001876E2">
        <w:t>К участию в конкурсе допускаются работы, подготовленные</w:t>
      </w:r>
      <w:r>
        <w:t xml:space="preserve"> одним участником.</w:t>
      </w:r>
    </w:p>
    <w:p w:rsidR="00DD7BDE" w:rsidRPr="00462BB1" w:rsidRDefault="00DD7BDE" w:rsidP="00DD7BDE">
      <w:pPr>
        <w:pStyle w:val="a3"/>
      </w:pPr>
    </w:p>
    <w:p w:rsidR="00DD7BDE" w:rsidRPr="00462BB1" w:rsidRDefault="00DD7BDE" w:rsidP="00DD7BDE">
      <w:pPr>
        <w:pStyle w:val="4"/>
        <w:numPr>
          <w:ilvl w:val="0"/>
          <w:numId w:val="7"/>
        </w:numPr>
        <w:suppressAutoHyphens/>
        <w:rPr>
          <w:b/>
        </w:rPr>
      </w:pPr>
      <w:r w:rsidRPr="00462BB1">
        <w:rPr>
          <w:b/>
        </w:rPr>
        <w:t>Номинации конкурса</w:t>
      </w:r>
    </w:p>
    <w:p w:rsidR="00DD7BDE" w:rsidRDefault="00DD7BDE" w:rsidP="00DD7BDE">
      <w:pPr>
        <w:pStyle w:val="2"/>
        <w:numPr>
          <w:ilvl w:val="1"/>
          <w:numId w:val="7"/>
        </w:numPr>
        <w:ind w:left="0" w:firstLine="709"/>
        <w:jc w:val="both"/>
      </w:pPr>
      <w:r>
        <w:t>Конкурс проводится</w:t>
      </w:r>
      <w:r w:rsidR="00A563C3">
        <w:t xml:space="preserve"> в следующих </w:t>
      </w:r>
      <w:r w:rsidR="00A563C3" w:rsidRPr="00A563C3">
        <w:rPr>
          <w:b/>
          <w:bCs/>
        </w:rPr>
        <w:t xml:space="preserve">очных </w:t>
      </w:r>
      <w:r w:rsidR="00A563C3" w:rsidRPr="00A563C3">
        <w:t>(или очно-дистанционно по санитарно-эпидемиологической обстановке) номинациях</w:t>
      </w:r>
      <w:r>
        <w:t xml:space="preserve"> в двух направлениях: гуманитарное и </w:t>
      </w:r>
      <w:r>
        <w:rPr>
          <w:szCs w:val="28"/>
        </w:rPr>
        <w:t>естественнонаучное.</w:t>
      </w:r>
    </w:p>
    <w:p w:rsidR="00DD7BDE" w:rsidRDefault="00DD7BDE" w:rsidP="00DD7BDE">
      <w:pPr>
        <w:pStyle w:val="2"/>
        <w:ind w:firstLine="709"/>
        <w:jc w:val="both"/>
      </w:pPr>
      <w:r>
        <w:t>Гуманитарное направление включает следующие номинации:</w:t>
      </w:r>
    </w:p>
    <w:p w:rsidR="00DD7BDE" w:rsidRPr="00462BB1" w:rsidRDefault="00DD7BDE" w:rsidP="00DD7BDE">
      <w:pPr>
        <w:ind w:firstLine="1134"/>
        <w:jc w:val="both"/>
        <w:rPr>
          <w:sz w:val="28"/>
          <w:szCs w:val="28"/>
        </w:rPr>
      </w:pPr>
      <w:r>
        <w:rPr>
          <w:sz w:val="28"/>
          <w:szCs w:val="28"/>
        </w:rPr>
        <w:t xml:space="preserve">- </w:t>
      </w:r>
      <w:r w:rsidRPr="00462BB1">
        <w:rPr>
          <w:sz w:val="28"/>
          <w:szCs w:val="28"/>
        </w:rPr>
        <w:t>«Народная культура»;</w:t>
      </w:r>
    </w:p>
    <w:p w:rsidR="00DD7BDE" w:rsidRPr="00462BB1" w:rsidRDefault="00DD7BDE" w:rsidP="00DD7BDE">
      <w:pPr>
        <w:pStyle w:val="2"/>
        <w:ind w:firstLine="1134"/>
        <w:jc w:val="both"/>
      </w:pPr>
      <w:r>
        <w:t xml:space="preserve">- </w:t>
      </w:r>
      <w:r w:rsidRPr="00462BB1">
        <w:t>«Искусство и литература»;</w:t>
      </w:r>
    </w:p>
    <w:p w:rsidR="00DD7BDE" w:rsidRDefault="00DD7BDE" w:rsidP="00DD7BDE">
      <w:pPr>
        <w:pStyle w:val="2"/>
        <w:ind w:firstLine="1134"/>
        <w:jc w:val="both"/>
      </w:pPr>
      <w:r>
        <w:t>- «Региональное краеведение»;</w:t>
      </w:r>
    </w:p>
    <w:p w:rsidR="00DD7BDE" w:rsidRPr="005C0CC8" w:rsidRDefault="00DD7BDE" w:rsidP="00DD7BDE">
      <w:pPr>
        <w:pStyle w:val="2"/>
        <w:ind w:firstLine="1134"/>
        <w:jc w:val="both"/>
        <w:rPr>
          <w:szCs w:val="28"/>
        </w:rPr>
      </w:pPr>
      <w:r w:rsidRPr="005C0CC8">
        <w:rPr>
          <w:szCs w:val="28"/>
        </w:rPr>
        <w:t>- «</w:t>
      </w:r>
      <w:r w:rsidRPr="005C0CC8">
        <w:rPr>
          <w:color w:val="000000"/>
          <w:szCs w:val="28"/>
          <w:shd w:val="clear" w:color="auto" w:fill="FFFFFF"/>
        </w:rPr>
        <w:t>История: человек и событие»</w:t>
      </w:r>
      <w:r w:rsidRPr="005C0CC8">
        <w:rPr>
          <w:szCs w:val="28"/>
        </w:rPr>
        <w:t>.</w:t>
      </w:r>
    </w:p>
    <w:p w:rsidR="00DD7BDE" w:rsidRDefault="00DD7BDE" w:rsidP="00DD7BDE">
      <w:pPr>
        <w:pStyle w:val="2"/>
        <w:jc w:val="both"/>
      </w:pPr>
      <w:r>
        <w:t>Естественнонаучное направление включает следующие номинации:</w:t>
      </w:r>
    </w:p>
    <w:p w:rsidR="00DD7BDE" w:rsidRPr="001510D3" w:rsidRDefault="00DD7BDE" w:rsidP="00DD7BDE">
      <w:pPr>
        <w:pStyle w:val="2"/>
        <w:ind w:firstLine="1080"/>
        <w:jc w:val="both"/>
      </w:pPr>
      <w:r w:rsidRPr="001510D3">
        <w:t>- «Региональная биология»;</w:t>
      </w:r>
    </w:p>
    <w:p w:rsidR="00DD7BDE" w:rsidRPr="001510D3" w:rsidRDefault="00DD7BDE" w:rsidP="00DD7BDE">
      <w:pPr>
        <w:pStyle w:val="2"/>
        <w:ind w:firstLine="1080"/>
        <w:jc w:val="both"/>
      </w:pPr>
      <w:r w:rsidRPr="001510D3">
        <w:t>- «Химия»;</w:t>
      </w:r>
    </w:p>
    <w:p w:rsidR="00DD7BDE" w:rsidRPr="001510D3" w:rsidRDefault="00DD7BDE" w:rsidP="00DD7BDE">
      <w:pPr>
        <w:pStyle w:val="2"/>
        <w:ind w:firstLine="1080"/>
        <w:jc w:val="both"/>
      </w:pPr>
      <w:r w:rsidRPr="001510D3">
        <w:t>- «Региональная география и туризм»;</w:t>
      </w:r>
    </w:p>
    <w:p w:rsidR="00DD7BDE" w:rsidRDefault="00DD7BDE" w:rsidP="00DD7BDE">
      <w:pPr>
        <w:pStyle w:val="2"/>
        <w:ind w:firstLine="1080"/>
        <w:jc w:val="both"/>
        <w:rPr>
          <w:color w:val="000000"/>
          <w:szCs w:val="28"/>
          <w:shd w:val="clear" w:color="auto" w:fill="FFFFFF"/>
        </w:rPr>
      </w:pPr>
      <w:r w:rsidRPr="001510D3">
        <w:t>- «Региональная охрана природы и окружающей среды».</w:t>
      </w:r>
      <w:r w:rsidRPr="0015478B">
        <w:rPr>
          <w:color w:val="000000"/>
          <w:szCs w:val="28"/>
          <w:shd w:val="clear" w:color="auto" w:fill="FFFFFF"/>
        </w:rPr>
        <w:t xml:space="preserve"> </w:t>
      </w:r>
    </w:p>
    <w:p w:rsidR="00DD7BDE" w:rsidRDefault="00DD7BDE" w:rsidP="00DD7BDE">
      <w:pPr>
        <w:pStyle w:val="2"/>
        <w:ind w:firstLine="709"/>
        <w:jc w:val="both"/>
      </w:pPr>
      <w:r w:rsidRPr="008802EE">
        <w:rPr>
          <w:color w:val="000000"/>
          <w:szCs w:val="28"/>
          <w:shd w:val="clear" w:color="auto" w:fill="FFFFFF"/>
        </w:rPr>
        <w:lastRenderedPageBreak/>
        <w:t xml:space="preserve">3.2. В зависимости от тематики поданных работ название номинаций может быть </w:t>
      </w:r>
      <w:r>
        <w:rPr>
          <w:color w:val="000000"/>
          <w:szCs w:val="28"/>
          <w:shd w:val="clear" w:color="auto" w:fill="FFFFFF"/>
        </w:rPr>
        <w:t>изменено</w:t>
      </w:r>
      <w:r w:rsidRPr="008802EE">
        <w:rPr>
          <w:color w:val="000000"/>
          <w:szCs w:val="28"/>
          <w:shd w:val="clear" w:color="auto" w:fill="FFFFFF"/>
        </w:rPr>
        <w:t xml:space="preserve">. </w:t>
      </w:r>
      <w:r w:rsidRPr="008802EE">
        <w:t xml:space="preserve">По решению жюри регионального этапа конкурса возможно выделение </w:t>
      </w:r>
      <w:proofErr w:type="spellStart"/>
      <w:r w:rsidRPr="008802EE">
        <w:t>подноминаций</w:t>
      </w:r>
      <w:proofErr w:type="spellEnd"/>
      <w:r w:rsidRPr="008802EE">
        <w:t xml:space="preserve"> в номинациях.</w:t>
      </w:r>
      <w:r>
        <w:t xml:space="preserve"> </w:t>
      </w:r>
    </w:p>
    <w:p w:rsidR="00DD7BDE" w:rsidRPr="00462BB1" w:rsidRDefault="00DD7BDE" w:rsidP="00DD7BDE">
      <w:pPr>
        <w:pStyle w:val="a3"/>
        <w:numPr>
          <w:ilvl w:val="0"/>
          <w:numId w:val="7"/>
        </w:numPr>
        <w:shd w:val="clear" w:color="auto" w:fill="FFFFFF"/>
        <w:jc w:val="center"/>
        <w:rPr>
          <w:b/>
        </w:rPr>
      </w:pPr>
      <w:r w:rsidRPr="00462BB1">
        <w:rPr>
          <w:b/>
        </w:rPr>
        <w:t>Руководство конкурса</w:t>
      </w:r>
    </w:p>
    <w:p w:rsidR="00DD7BDE" w:rsidRDefault="00DD7BDE" w:rsidP="00DD7BDE">
      <w:pPr>
        <w:shd w:val="clear" w:color="auto" w:fill="FFFFFF"/>
        <w:tabs>
          <w:tab w:val="left" w:pos="0"/>
        </w:tabs>
        <w:ind w:firstLine="709"/>
        <w:jc w:val="both"/>
        <w:rPr>
          <w:sz w:val="28"/>
          <w:szCs w:val="28"/>
        </w:rPr>
      </w:pPr>
      <w:r>
        <w:rPr>
          <w:sz w:val="28"/>
          <w:szCs w:val="28"/>
        </w:rPr>
        <w:t>4</w:t>
      </w:r>
      <w:r w:rsidRPr="00462BB1">
        <w:rPr>
          <w:sz w:val="28"/>
          <w:szCs w:val="28"/>
        </w:rPr>
        <w:t xml:space="preserve">.1. </w:t>
      </w:r>
      <w:r>
        <w:rPr>
          <w:sz w:val="28"/>
          <w:szCs w:val="28"/>
        </w:rPr>
        <w:t xml:space="preserve">Координацию организации и проведения конкурса </w:t>
      </w:r>
      <w:r w:rsidRPr="00462BB1">
        <w:rPr>
          <w:sz w:val="28"/>
          <w:szCs w:val="28"/>
        </w:rPr>
        <w:t>осуществляет организационный комитет</w:t>
      </w:r>
      <w:r>
        <w:rPr>
          <w:sz w:val="28"/>
          <w:szCs w:val="28"/>
        </w:rPr>
        <w:t xml:space="preserve"> (далее - оргкомитет)</w:t>
      </w:r>
      <w:r w:rsidRPr="00462BB1">
        <w:rPr>
          <w:sz w:val="28"/>
          <w:szCs w:val="28"/>
        </w:rPr>
        <w:t xml:space="preserve">. </w:t>
      </w:r>
    </w:p>
    <w:p w:rsidR="00DD7BDE" w:rsidRPr="008802EE" w:rsidRDefault="00DD7BDE" w:rsidP="00DD7BDE">
      <w:pPr>
        <w:shd w:val="clear" w:color="auto" w:fill="FFFFFF"/>
        <w:tabs>
          <w:tab w:val="left" w:pos="0"/>
        </w:tabs>
        <w:ind w:firstLine="709"/>
        <w:jc w:val="both"/>
        <w:rPr>
          <w:sz w:val="28"/>
          <w:szCs w:val="28"/>
        </w:rPr>
      </w:pPr>
      <w:r>
        <w:rPr>
          <w:sz w:val="28"/>
          <w:szCs w:val="28"/>
        </w:rPr>
        <w:t xml:space="preserve">4.2. </w:t>
      </w:r>
      <w:r w:rsidRPr="00462BB1">
        <w:rPr>
          <w:sz w:val="28"/>
          <w:szCs w:val="28"/>
        </w:rPr>
        <w:t xml:space="preserve">Состав </w:t>
      </w:r>
      <w:r>
        <w:rPr>
          <w:sz w:val="28"/>
          <w:szCs w:val="28"/>
        </w:rPr>
        <w:t xml:space="preserve">оргкомитета </w:t>
      </w:r>
      <w:r w:rsidRPr="00462BB1">
        <w:rPr>
          <w:sz w:val="28"/>
          <w:szCs w:val="28"/>
        </w:rPr>
        <w:t xml:space="preserve">формируется из представителей организаций </w:t>
      </w:r>
      <w:r>
        <w:rPr>
          <w:sz w:val="28"/>
          <w:szCs w:val="28"/>
        </w:rPr>
        <w:t xml:space="preserve">образования и культуры </w:t>
      </w:r>
      <w:r w:rsidRPr="00462BB1">
        <w:rPr>
          <w:sz w:val="28"/>
          <w:szCs w:val="28"/>
        </w:rPr>
        <w:t xml:space="preserve">области, </w:t>
      </w:r>
      <w:r>
        <w:rPr>
          <w:sz w:val="28"/>
          <w:szCs w:val="28"/>
        </w:rPr>
        <w:t xml:space="preserve">высших учебных заведений, </w:t>
      </w:r>
      <w:r w:rsidRPr="00462BB1">
        <w:rPr>
          <w:sz w:val="28"/>
          <w:szCs w:val="28"/>
        </w:rPr>
        <w:t>общественных объединений</w:t>
      </w:r>
      <w:r>
        <w:rPr>
          <w:sz w:val="28"/>
          <w:szCs w:val="28"/>
        </w:rPr>
        <w:t xml:space="preserve"> </w:t>
      </w:r>
      <w:r w:rsidRPr="008802EE">
        <w:rPr>
          <w:sz w:val="28"/>
          <w:szCs w:val="28"/>
        </w:rPr>
        <w:t>(Приложение 2).</w:t>
      </w:r>
    </w:p>
    <w:p w:rsidR="00DD7BDE" w:rsidRPr="008802EE" w:rsidRDefault="00DD7BDE" w:rsidP="00DD7BDE">
      <w:pPr>
        <w:shd w:val="clear" w:color="auto" w:fill="FFFFFF"/>
        <w:tabs>
          <w:tab w:val="left" w:pos="0"/>
        </w:tabs>
        <w:ind w:firstLine="709"/>
        <w:jc w:val="both"/>
        <w:rPr>
          <w:sz w:val="28"/>
          <w:szCs w:val="28"/>
        </w:rPr>
      </w:pPr>
      <w:r w:rsidRPr="008802EE">
        <w:rPr>
          <w:sz w:val="28"/>
          <w:szCs w:val="28"/>
        </w:rPr>
        <w:t>4.3. Оргкомитет:</w:t>
      </w:r>
    </w:p>
    <w:p w:rsidR="00DD7BDE" w:rsidRDefault="00DD7BDE" w:rsidP="00DD7BDE">
      <w:pPr>
        <w:shd w:val="clear" w:color="auto" w:fill="FFFFFF"/>
        <w:tabs>
          <w:tab w:val="left" w:pos="0"/>
        </w:tabs>
        <w:ind w:firstLine="709"/>
        <w:jc w:val="both"/>
        <w:rPr>
          <w:sz w:val="28"/>
          <w:szCs w:val="28"/>
        </w:rPr>
      </w:pPr>
      <w:r>
        <w:rPr>
          <w:sz w:val="28"/>
          <w:szCs w:val="28"/>
        </w:rPr>
        <w:t>осуществляет прием</w:t>
      </w:r>
      <w:r w:rsidRPr="00462BB1">
        <w:rPr>
          <w:sz w:val="28"/>
          <w:szCs w:val="28"/>
        </w:rPr>
        <w:t xml:space="preserve"> заяв</w:t>
      </w:r>
      <w:r>
        <w:rPr>
          <w:sz w:val="28"/>
          <w:szCs w:val="28"/>
        </w:rPr>
        <w:t>ок</w:t>
      </w:r>
      <w:r w:rsidRPr="00462BB1">
        <w:rPr>
          <w:sz w:val="28"/>
          <w:szCs w:val="28"/>
        </w:rPr>
        <w:t xml:space="preserve"> на участие в</w:t>
      </w:r>
      <w:r>
        <w:rPr>
          <w:sz w:val="28"/>
          <w:szCs w:val="28"/>
        </w:rPr>
        <w:t xml:space="preserve"> региональном этапе, утверждает список участников регионального этапа</w:t>
      </w:r>
      <w:r w:rsidRPr="00462BB1">
        <w:rPr>
          <w:sz w:val="28"/>
          <w:szCs w:val="28"/>
        </w:rPr>
        <w:t xml:space="preserve"> к</w:t>
      </w:r>
      <w:r>
        <w:rPr>
          <w:sz w:val="28"/>
          <w:szCs w:val="28"/>
        </w:rPr>
        <w:t>онкурса</w:t>
      </w:r>
      <w:r w:rsidRPr="00462BB1">
        <w:rPr>
          <w:sz w:val="28"/>
          <w:szCs w:val="28"/>
        </w:rPr>
        <w:t>;</w:t>
      </w:r>
    </w:p>
    <w:p w:rsidR="00DD7BDE" w:rsidRDefault="00DD7BDE" w:rsidP="00DD7BDE">
      <w:pPr>
        <w:shd w:val="clear" w:color="auto" w:fill="FFFFFF"/>
        <w:tabs>
          <w:tab w:val="left" w:pos="0"/>
        </w:tabs>
        <w:ind w:firstLine="709"/>
        <w:jc w:val="both"/>
        <w:rPr>
          <w:sz w:val="28"/>
          <w:szCs w:val="28"/>
        </w:rPr>
      </w:pPr>
      <w:r>
        <w:rPr>
          <w:sz w:val="28"/>
          <w:szCs w:val="28"/>
        </w:rPr>
        <w:t>определяет программу проведения регионального этапа конкурса;</w:t>
      </w:r>
    </w:p>
    <w:p w:rsidR="00DD7BDE" w:rsidRDefault="00DD7BDE" w:rsidP="00DD7BDE">
      <w:pPr>
        <w:shd w:val="clear" w:color="auto" w:fill="FFFFFF"/>
        <w:tabs>
          <w:tab w:val="left" w:pos="0"/>
        </w:tabs>
        <w:ind w:firstLine="709"/>
        <w:jc w:val="both"/>
        <w:rPr>
          <w:sz w:val="28"/>
          <w:szCs w:val="28"/>
        </w:rPr>
      </w:pPr>
      <w:r w:rsidRPr="00462BB1">
        <w:rPr>
          <w:sz w:val="28"/>
          <w:szCs w:val="28"/>
        </w:rPr>
        <w:t>формирует состав жюри</w:t>
      </w:r>
      <w:r>
        <w:rPr>
          <w:sz w:val="28"/>
          <w:szCs w:val="28"/>
        </w:rPr>
        <w:t xml:space="preserve"> регионального этапа</w:t>
      </w:r>
      <w:r w:rsidRPr="00462BB1">
        <w:rPr>
          <w:sz w:val="28"/>
          <w:szCs w:val="28"/>
        </w:rPr>
        <w:t xml:space="preserve"> конкурса</w:t>
      </w:r>
      <w:r>
        <w:rPr>
          <w:sz w:val="28"/>
          <w:szCs w:val="28"/>
        </w:rPr>
        <w:t xml:space="preserve"> (далее - жюри) и организует его работу</w:t>
      </w:r>
      <w:r w:rsidRPr="00462BB1">
        <w:rPr>
          <w:sz w:val="28"/>
          <w:szCs w:val="28"/>
        </w:rPr>
        <w:t>;</w:t>
      </w:r>
    </w:p>
    <w:p w:rsidR="00DD7BDE" w:rsidRDefault="00DD7BDE" w:rsidP="00DD7BDE">
      <w:pPr>
        <w:shd w:val="clear" w:color="auto" w:fill="FFFFFF"/>
        <w:tabs>
          <w:tab w:val="left" w:pos="0"/>
        </w:tabs>
        <w:ind w:firstLine="709"/>
        <w:jc w:val="both"/>
        <w:rPr>
          <w:sz w:val="28"/>
          <w:szCs w:val="28"/>
        </w:rPr>
      </w:pPr>
      <w:r w:rsidRPr="00462BB1">
        <w:rPr>
          <w:sz w:val="28"/>
          <w:szCs w:val="28"/>
        </w:rPr>
        <w:t>организует награждение победителей</w:t>
      </w:r>
      <w:r>
        <w:rPr>
          <w:sz w:val="28"/>
          <w:szCs w:val="28"/>
        </w:rPr>
        <w:t>, призеров</w:t>
      </w:r>
      <w:r w:rsidRPr="00462BB1">
        <w:rPr>
          <w:sz w:val="28"/>
          <w:szCs w:val="28"/>
        </w:rPr>
        <w:t xml:space="preserve"> и участников</w:t>
      </w:r>
      <w:r>
        <w:rPr>
          <w:sz w:val="28"/>
          <w:szCs w:val="28"/>
        </w:rPr>
        <w:t xml:space="preserve"> регионального этапа</w:t>
      </w:r>
      <w:r w:rsidRPr="00462BB1">
        <w:rPr>
          <w:sz w:val="28"/>
          <w:szCs w:val="28"/>
        </w:rPr>
        <w:t xml:space="preserve"> конкурса.</w:t>
      </w:r>
    </w:p>
    <w:p w:rsidR="00DD7BDE" w:rsidRPr="00E95293" w:rsidRDefault="00DD7BDE" w:rsidP="00DD7BDE">
      <w:pPr>
        <w:pStyle w:val="af0"/>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DD7BDE" w:rsidRPr="00E95293" w:rsidRDefault="00DD7BDE" w:rsidP="00DD7BDE">
      <w:pPr>
        <w:ind w:firstLine="709"/>
        <w:jc w:val="both"/>
        <w:rPr>
          <w:sz w:val="28"/>
          <w:szCs w:val="28"/>
        </w:rPr>
      </w:pPr>
      <w:r>
        <w:rPr>
          <w:sz w:val="28"/>
          <w:szCs w:val="28"/>
        </w:rPr>
        <w:t>4</w:t>
      </w:r>
      <w:r w:rsidRPr="00E95293">
        <w:rPr>
          <w:sz w:val="28"/>
          <w:szCs w:val="28"/>
        </w:rPr>
        <w:t xml:space="preserve">.4. В целях определения победителей и призеров регионального этапа </w:t>
      </w:r>
      <w:r>
        <w:rPr>
          <w:sz w:val="28"/>
          <w:szCs w:val="28"/>
        </w:rPr>
        <w:t>конкурса</w:t>
      </w:r>
      <w:r w:rsidRPr="00E95293">
        <w:rPr>
          <w:sz w:val="28"/>
          <w:szCs w:val="28"/>
        </w:rPr>
        <w:t xml:space="preserve"> оргкомитетом формируется жюри.</w:t>
      </w:r>
    </w:p>
    <w:p w:rsidR="00DD7BDE" w:rsidRPr="00462BB1" w:rsidRDefault="00DD7BDE" w:rsidP="00DD7BDE">
      <w:pPr>
        <w:pStyle w:val="21"/>
        <w:ind w:firstLine="709"/>
        <w:jc w:val="both"/>
        <w:rPr>
          <w:szCs w:val="28"/>
        </w:rPr>
      </w:pPr>
      <w:r>
        <w:rPr>
          <w:szCs w:val="28"/>
        </w:rPr>
        <w:t>4</w:t>
      </w:r>
      <w:r w:rsidRPr="00462BB1">
        <w:rPr>
          <w:szCs w:val="28"/>
        </w:rPr>
        <w:t>.</w:t>
      </w:r>
      <w:r>
        <w:rPr>
          <w:szCs w:val="28"/>
        </w:rPr>
        <w:t>5</w:t>
      </w:r>
      <w:r w:rsidRPr="00462BB1">
        <w:rPr>
          <w:szCs w:val="28"/>
        </w:rPr>
        <w:t xml:space="preserve">. </w:t>
      </w:r>
      <w:r>
        <w:rPr>
          <w:color w:val="FF0000"/>
          <w:szCs w:val="28"/>
        </w:rPr>
        <w:t xml:space="preserve"> </w:t>
      </w:r>
      <w:r w:rsidRPr="00462BB1">
        <w:rPr>
          <w:szCs w:val="28"/>
        </w:rPr>
        <w:t>Жюри формируется из специалистов в сферах образования и культуры, представителей общественности.</w:t>
      </w:r>
      <w:r>
        <w:rPr>
          <w:szCs w:val="28"/>
        </w:rPr>
        <w:t xml:space="preserve"> Состав жюри утверждается приказом директора Школы.</w:t>
      </w:r>
    </w:p>
    <w:p w:rsidR="00DD7BDE" w:rsidRPr="00462BB1" w:rsidRDefault="00DD7BDE" w:rsidP="00DD7BDE">
      <w:pPr>
        <w:pStyle w:val="21"/>
        <w:ind w:firstLine="709"/>
        <w:jc w:val="both"/>
        <w:rPr>
          <w:szCs w:val="28"/>
        </w:rPr>
      </w:pPr>
      <w:r>
        <w:rPr>
          <w:szCs w:val="28"/>
        </w:rPr>
        <w:t>4</w:t>
      </w:r>
      <w:r w:rsidRPr="00462BB1">
        <w:rPr>
          <w:szCs w:val="28"/>
        </w:rPr>
        <w:t>.</w:t>
      </w:r>
      <w:r>
        <w:rPr>
          <w:szCs w:val="28"/>
        </w:rPr>
        <w:t>6. Жюри</w:t>
      </w:r>
      <w:r w:rsidRPr="00462BB1">
        <w:rPr>
          <w:szCs w:val="28"/>
        </w:rPr>
        <w:t>:</w:t>
      </w:r>
    </w:p>
    <w:p w:rsidR="00DD7BDE" w:rsidRDefault="00DD7BDE" w:rsidP="00DD7BDE">
      <w:pPr>
        <w:pStyle w:val="21"/>
        <w:ind w:firstLine="709"/>
        <w:jc w:val="both"/>
        <w:rPr>
          <w:color w:val="FF0000"/>
          <w:szCs w:val="28"/>
        </w:rPr>
      </w:pPr>
      <w:r w:rsidRPr="00DE7D1C">
        <w:rPr>
          <w:szCs w:val="28"/>
        </w:rPr>
        <w:t xml:space="preserve">оценивает работы регионального </w:t>
      </w:r>
      <w:r>
        <w:rPr>
          <w:szCs w:val="28"/>
        </w:rPr>
        <w:t>этапа</w:t>
      </w:r>
      <w:r w:rsidRPr="00DE7D1C">
        <w:rPr>
          <w:szCs w:val="28"/>
        </w:rPr>
        <w:t>, определяет победителей в</w:t>
      </w:r>
      <w:r w:rsidRPr="00462BB1">
        <w:rPr>
          <w:szCs w:val="28"/>
        </w:rPr>
        <w:t xml:space="preserve"> каждой номинации конкурса;</w:t>
      </w:r>
    </w:p>
    <w:p w:rsidR="00DD7BDE" w:rsidRPr="00462BB1" w:rsidRDefault="00DD7BDE" w:rsidP="00DD7BDE">
      <w:pPr>
        <w:pStyle w:val="21"/>
        <w:ind w:firstLine="709"/>
        <w:jc w:val="both"/>
      </w:pPr>
      <w:r w:rsidRPr="00462BB1">
        <w:t>имеет право учреждать специальные номинации и награды к</w:t>
      </w:r>
      <w:r>
        <w:t>онкурса;</w:t>
      </w:r>
    </w:p>
    <w:p w:rsidR="00DD7BDE" w:rsidRPr="00462BB1" w:rsidRDefault="00DD7BDE" w:rsidP="00DD7BDE">
      <w:pPr>
        <w:pStyle w:val="21"/>
        <w:ind w:firstLine="709"/>
        <w:jc w:val="both"/>
        <w:rPr>
          <w:szCs w:val="28"/>
        </w:rPr>
      </w:pPr>
      <w:r w:rsidRPr="00462BB1">
        <w:t xml:space="preserve">рекомендует лучшие работы участников 13-17 лет для участия во </w:t>
      </w:r>
      <w:r w:rsidRPr="00462BB1">
        <w:rPr>
          <w:spacing w:val="-10"/>
          <w:szCs w:val="28"/>
        </w:rPr>
        <w:t>Всероссийском конкурсе юношеских исследовательских работ им. В.И. Вернадского</w:t>
      </w:r>
      <w:r w:rsidRPr="00462BB1">
        <w:rPr>
          <w:szCs w:val="28"/>
        </w:rPr>
        <w:t>.</w:t>
      </w:r>
      <w:r w:rsidRPr="00462BB1">
        <w:rPr>
          <w:spacing w:val="-10"/>
          <w:szCs w:val="28"/>
        </w:rPr>
        <w:t xml:space="preserve"> </w:t>
      </w:r>
    </w:p>
    <w:p w:rsidR="00DD7BDE" w:rsidRPr="00E95293" w:rsidRDefault="00DD7BDE" w:rsidP="00DD7BDE">
      <w:pPr>
        <w:pStyle w:val="af0"/>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DD7BDE" w:rsidRDefault="00DD7BDE" w:rsidP="00DD7BDE">
      <w:pPr>
        <w:ind w:firstLine="709"/>
        <w:jc w:val="both"/>
        <w:rPr>
          <w:sz w:val="28"/>
          <w:szCs w:val="28"/>
        </w:rPr>
      </w:pPr>
      <w:r>
        <w:rPr>
          <w:sz w:val="28"/>
          <w:szCs w:val="28"/>
        </w:rPr>
        <w:t>4</w:t>
      </w:r>
      <w:r w:rsidRPr="00E95293">
        <w:rPr>
          <w:sz w:val="28"/>
          <w:szCs w:val="28"/>
        </w:rPr>
        <w:t>.7. Решения жюри являются окончательными и пересмотру не подлежат.</w:t>
      </w:r>
    </w:p>
    <w:p w:rsidR="00DD7BDE" w:rsidRPr="00462BB1" w:rsidRDefault="00DD7BDE" w:rsidP="00DD7BDE">
      <w:pPr>
        <w:pStyle w:val="21"/>
        <w:ind w:firstLine="709"/>
        <w:jc w:val="both"/>
        <w:rPr>
          <w:szCs w:val="28"/>
        </w:rPr>
      </w:pPr>
      <w:r>
        <w:rPr>
          <w:szCs w:val="28"/>
        </w:rPr>
        <w:t>4.8</w:t>
      </w:r>
      <w:r w:rsidRPr="0090766A">
        <w:rPr>
          <w:szCs w:val="28"/>
        </w:rPr>
        <w:t>.</w:t>
      </w:r>
      <w:r w:rsidRPr="0090766A">
        <w:t xml:space="preserve"> Жюри рекомендует лучшие работы обучающихся 8-11 классов для участия во </w:t>
      </w:r>
      <w:r w:rsidRPr="0090766A">
        <w:rPr>
          <w:spacing w:val="-10"/>
          <w:szCs w:val="28"/>
        </w:rPr>
        <w:t>Всероссийском конкурсе юношеских исследовательских работ им. В.И. Вернадского</w:t>
      </w:r>
      <w:r w:rsidRPr="0090766A">
        <w:rPr>
          <w:szCs w:val="28"/>
        </w:rPr>
        <w:t xml:space="preserve"> (согласно квоте).</w:t>
      </w:r>
      <w:r>
        <w:rPr>
          <w:szCs w:val="28"/>
        </w:rPr>
        <w:t xml:space="preserve"> В случае отказа жюри рекомендует других участников, наиболее достойно представивших исследовательские работы.</w:t>
      </w:r>
    </w:p>
    <w:p w:rsidR="00DD7BDE" w:rsidRDefault="00DD7BDE" w:rsidP="00DD7BDE">
      <w:pPr>
        <w:ind w:firstLine="709"/>
        <w:jc w:val="both"/>
      </w:pPr>
    </w:p>
    <w:p w:rsidR="00A96466" w:rsidRPr="00462BB1" w:rsidRDefault="00A96466" w:rsidP="00DD7BDE">
      <w:pPr>
        <w:ind w:firstLine="709"/>
        <w:jc w:val="both"/>
      </w:pPr>
    </w:p>
    <w:p w:rsidR="00DD7BDE" w:rsidRPr="00462BB1" w:rsidRDefault="00DD7BDE" w:rsidP="00DD7BDE">
      <w:pPr>
        <w:pStyle w:val="21"/>
        <w:numPr>
          <w:ilvl w:val="0"/>
          <w:numId w:val="15"/>
        </w:numPr>
        <w:jc w:val="center"/>
        <w:rPr>
          <w:b/>
        </w:rPr>
      </w:pPr>
      <w:r>
        <w:rPr>
          <w:b/>
        </w:rPr>
        <w:t>Порядок</w:t>
      </w:r>
      <w:r w:rsidRPr="00462BB1">
        <w:rPr>
          <w:b/>
        </w:rPr>
        <w:t xml:space="preserve"> проведения конкурса</w:t>
      </w:r>
    </w:p>
    <w:p w:rsidR="00DD7BDE" w:rsidRPr="001876E2" w:rsidRDefault="00DD7BDE" w:rsidP="00DD7BDE">
      <w:pPr>
        <w:pStyle w:val="21"/>
        <w:shd w:val="clear" w:color="auto" w:fill="FFFFFF"/>
        <w:ind w:firstLine="709"/>
        <w:jc w:val="both"/>
      </w:pPr>
      <w:r>
        <w:t>5</w:t>
      </w:r>
      <w:r w:rsidRPr="00462BB1">
        <w:t xml:space="preserve">.1. </w:t>
      </w:r>
      <w:r>
        <w:t xml:space="preserve">Для обучающихся </w:t>
      </w:r>
      <w:r w:rsidRPr="00462BB1">
        <w:t>образовательных организаций области</w:t>
      </w:r>
      <w:r w:rsidRPr="001876E2">
        <w:t xml:space="preserve"> </w:t>
      </w:r>
      <w:r>
        <w:t>к</w:t>
      </w:r>
      <w:r w:rsidRPr="001876E2">
        <w:t xml:space="preserve">онкурс проводится в три этапа: </w:t>
      </w:r>
    </w:p>
    <w:p w:rsidR="00DD7BDE" w:rsidRPr="001876E2" w:rsidRDefault="00DD7BDE" w:rsidP="00DD7BDE">
      <w:pPr>
        <w:pStyle w:val="21"/>
        <w:shd w:val="clear" w:color="auto" w:fill="FFFFFF"/>
        <w:ind w:firstLine="709"/>
        <w:jc w:val="both"/>
      </w:pPr>
      <w:r>
        <w:lastRenderedPageBreak/>
        <w:t xml:space="preserve">- </w:t>
      </w:r>
      <w:r w:rsidRPr="001876E2">
        <w:t xml:space="preserve">школьный этап </w:t>
      </w:r>
      <w:r w:rsidR="00BE7A37">
        <w:t>–</w:t>
      </w:r>
      <w:r w:rsidRPr="001876E2">
        <w:t xml:space="preserve"> </w:t>
      </w:r>
      <w:r w:rsidR="00BE7A37">
        <w:rPr>
          <w:b/>
          <w:bCs/>
        </w:rPr>
        <w:t>с 16 п</w:t>
      </w:r>
      <w:r w:rsidRPr="00A563C3">
        <w:rPr>
          <w:b/>
          <w:bCs/>
        </w:rPr>
        <w:t xml:space="preserve">о </w:t>
      </w:r>
      <w:r w:rsidR="006A287C" w:rsidRPr="00A563C3">
        <w:rPr>
          <w:b/>
          <w:bCs/>
        </w:rPr>
        <w:t>30</w:t>
      </w:r>
      <w:r w:rsidRPr="00A563C3">
        <w:rPr>
          <w:b/>
          <w:bCs/>
        </w:rPr>
        <w:t xml:space="preserve"> января</w:t>
      </w:r>
      <w:r>
        <w:t xml:space="preserve"> </w:t>
      </w:r>
      <w:r w:rsidRPr="001876E2">
        <w:rPr>
          <w:szCs w:val="28"/>
        </w:rPr>
        <w:t>20</w:t>
      </w:r>
      <w:r>
        <w:rPr>
          <w:szCs w:val="28"/>
        </w:rPr>
        <w:t>2</w:t>
      </w:r>
      <w:r w:rsidR="006A287C">
        <w:rPr>
          <w:szCs w:val="28"/>
        </w:rPr>
        <w:t>3</w:t>
      </w:r>
      <w:r>
        <w:rPr>
          <w:szCs w:val="28"/>
        </w:rPr>
        <w:t xml:space="preserve"> </w:t>
      </w:r>
      <w:r w:rsidRPr="001876E2">
        <w:rPr>
          <w:szCs w:val="28"/>
        </w:rPr>
        <w:t>года;</w:t>
      </w:r>
      <w:r w:rsidRPr="001876E2">
        <w:t xml:space="preserve"> </w:t>
      </w:r>
    </w:p>
    <w:p w:rsidR="00A563C3" w:rsidRPr="00A563C3" w:rsidRDefault="00DD7BDE" w:rsidP="00A563C3">
      <w:pPr>
        <w:pStyle w:val="21"/>
        <w:shd w:val="clear" w:color="auto" w:fill="FFFFFF"/>
        <w:ind w:firstLine="709"/>
        <w:jc w:val="both"/>
        <w:rPr>
          <w:b/>
          <w:bCs/>
          <w:szCs w:val="28"/>
        </w:rPr>
      </w:pPr>
      <w:r>
        <w:rPr>
          <w:szCs w:val="28"/>
        </w:rPr>
        <w:t xml:space="preserve">- </w:t>
      </w:r>
      <w:r w:rsidRPr="001876E2">
        <w:rPr>
          <w:szCs w:val="28"/>
        </w:rPr>
        <w:t xml:space="preserve">муниципальный этап - </w:t>
      </w:r>
      <w:r w:rsidR="00A563C3" w:rsidRPr="00A563C3">
        <w:rPr>
          <w:b/>
          <w:bCs/>
          <w:szCs w:val="28"/>
        </w:rPr>
        <w:t>до 16 февраля 2023 года;</w:t>
      </w:r>
    </w:p>
    <w:p w:rsidR="00A563C3" w:rsidRPr="00A563C3" w:rsidRDefault="00A563C3" w:rsidP="00A563C3">
      <w:pPr>
        <w:pStyle w:val="21"/>
        <w:shd w:val="clear" w:color="auto" w:fill="FFFFFF"/>
        <w:ind w:firstLine="709"/>
        <w:jc w:val="both"/>
        <w:rPr>
          <w:szCs w:val="28"/>
        </w:rPr>
      </w:pPr>
      <w:r w:rsidRPr="00A563C3">
        <w:rPr>
          <w:szCs w:val="28"/>
        </w:rPr>
        <w:t>региональный этап проводится в 2 тура:</w:t>
      </w:r>
    </w:p>
    <w:p w:rsidR="00A563C3" w:rsidRPr="00A563C3" w:rsidRDefault="00A563C3" w:rsidP="00A563C3">
      <w:pPr>
        <w:pStyle w:val="21"/>
        <w:shd w:val="clear" w:color="auto" w:fill="FFFFFF"/>
        <w:ind w:firstLine="709"/>
        <w:jc w:val="both"/>
        <w:rPr>
          <w:szCs w:val="28"/>
        </w:rPr>
      </w:pPr>
      <w:r w:rsidRPr="00A563C3">
        <w:rPr>
          <w:szCs w:val="28"/>
        </w:rPr>
        <w:t>1 тур</w:t>
      </w:r>
      <w:r w:rsidRPr="00A563C3">
        <w:rPr>
          <w:b/>
          <w:bCs/>
          <w:szCs w:val="28"/>
        </w:rPr>
        <w:t xml:space="preserve"> отборочный - с 17 по 20 февраля </w:t>
      </w:r>
      <w:r w:rsidRPr="00A563C3">
        <w:rPr>
          <w:szCs w:val="28"/>
        </w:rPr>
        <w:t>(жюри отбирает работы на второй тур);</w:t>
      </w:r>
    </w:p>
    <w:p w:rsidR="00DD7BDE" w:rsidRPr="001876E2" w:rsidRDefault="00A563C3" w:rsidP="00A563C3">
      <w:pPr>
        <w:pStyle w:val="21"/>
        <w:shd w:val="clear" w:color="auto" w:fill="FFFFFF"/>
        <w:ind w:firstLine="709"/>
        <w:jc w:val="both"/>
        <w:rPr>
          <w:szCs w:val="28"/>
        </w:rPr>
      </w:pPr>
      <w:r w:rsidRPr="00A563C3">
        <w:rPr>
          <w:szCs w:val="28"/>
        </w:rPr>
        <w:t>2 тур -</w:t>
      </w:r>
      <w:r w:rsidRPr="00A563C3">
        <w:rPr>
          <w:b/>
          <w:bCs/>
          <w:szCs w:val="28"/>
        </w:rPr>
        <w:t xml:space="preserve"> 27 февраля </w:t>
      </w:r>
      <w:r w:rsidRPr="00A563C3">
        <w:rPr>
          <w:szCs w:val="28"/>
        </w:rPr>
        <w:t>(очная защита).</w:t>
      </w:r>
    </w:p>
    <w:p w:rsidR="00A563C3" w:rsidRDefault="00A563C3" w:rsidP="00DD7BDE">
      <w:pPr>
        <w:pStyle w:val="21"/>
        <w:shd w:val="clear" w:color="auto" w:fill="FFFFFF"/>
        <w:ind w:firstLine="709"/>
        <w:jc w:val="both"/>
        <w:rPr>
          <w:szCs w:val="28"/>
        </w:rPr>
      </w:pPr>
      <w:r w:rsidRPr="00A563C3">
        <w:rPr>
          <w:szCs w:val="28"/>
        </w:rPr>
        <w:t>В случае проведения Конкурса в очно-дистанционном формате, региональный этап для очных номинаций – с 27 февраля по 01 марта 2023 года.</w:t>
      </w:r>
    </w:p>
    <w:p w:rsidR="00DD7BDE" w:rsidRPr="00675EDB" w:rsidRDefault="00DD7BDE" w:rsidP="00DD7BDE">
      <w:pPr>
        <w:pStyle w:val="21"/>
        <w:shd w:val="clear" w:color="auto" w:fill="FFFFFF"/>
        <w:ind w:firstLine="709"/>
        <w:jc w:val="both"/>
        <w:rPr>
          <w:szCs w:val="28"/>
        </w:rPr>
      </w:pPr>
      <w:r>
        <w:rPr>
          <w:szCs w:val="28"/>
        </w:rPr>
        <w:t xml:space="preserve">5.2. </w:t>
      </w:r>
      <w:r w:rsidRPr="00675EDB">
        <w:rPr>
          <w:szCs w:val="28"/>
        </w:rPr>
        <w:t xml:space="preserve">Школьным и муниципальным этапом признаются конкурсы, проведенные в срок до </w:t>
      </w:r>
      <w:r>
        <w:rPr>
          <w:szCs w:val="28"/>
        </w:rPr>
        <w:t>20</w:t>
      </w:r>
      <w:r w:rsidRPr="00675EDB">
        <w:rPr>
          <w:szCs w:val="28"/>
        </w:rPr>
        <w:t xml:space="preserve"> февраля 202</w:t>
      </w:r>
      <w:r w:rsidR="006641C5">
        <w:rPr>
          <w:szCs w:val="28"/>
        </w:rPr>
        <w:t>3</w:t>
      </w:r>
      <w:r w:rsidRPr="00675EDB">
        <w:rPr>
          <w:szCs w:val="28"/>
        </w:rPr>
        <w:t xml:space="preserve"> года в образовательных организациях области, соответствующие номинациям </w:t>
      </w:r>
      <w:r>
        <w:rPr>
          <w:szCs w:val="28"/>
        </w:rPr>
        <w:t>к</w:t>
      </w:r>
      <w:r w:rsidRPr="00675EDB">
        <w:rPr>
          <w:szCs w:val="28"/>
        </w:rPr>
        <w:t>онкурса.</w:t>
      </w:r>
    </w:p>
    <w:p w:rsidR="00A563C3" w:rsidRDefault="00DD7BDE" w:rsidP="00DD7BDE">
      <w:pPr>
        <w:numPr>
          <w:ilvl w:val="1"/>
          <w:numId w:val="22"/>
        </w:numPr>
        <w:ind w:left="0" w:firstLine="709"/>
        <w:jc w:val="both"/>
        <w:rPr>
          <w:b/>
          <w:bCs/>
          <w:sz w:val="28"/>
          <w:szCs w:val="28"/>
        </w:rPr>
      </w:pPr>
      <w:r w:rsidRPr="00C84B91">
        <w:rPr>
          <w:bCs/>
          <w:sz w:val="28"/>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w:t>
      </w:r>
      <w:r w:rsidRPr="00C84B91">
        <w:rPr>
          <w:sz w:val="28"/>
          <w:szCs w:val="28"/>
        </w:rPr>
        <w:t xml:space="preserve">в адрес организационного комитета конкурса </w:t>
      </w:r>
      <w:r w:rsidRPr="00C84B91">
        <w:rPr>
          <w:bCs/>
          <w:sz w:val="28"/>
          <w:szCs w:val="28"/>
        </w:rPr>
        <w:t xml:space="preserve">(далее - оргкомитет) </w:t>
      </w:r>
      <w:r w:rsidRPr="00C84B91">
        <w:rPr>
          <w:sz w:val="28"/>
          <w:szCs w:val="28"/>
        </w:rPr>
        <w:t xml:space="preserve">работы участников, являющихся победителями и призерами муниципального этапа или отборочных этапов образовательных организациях, подведомственных Департаменту образования области в срок </w:t>
      </w:r>
      <w:r w:rsidRPr="00C84B91">
        <w:rPr>
          <w:b/>
          <w:bCs/>
          <w:sz w:val="28"/>
          <w:szCs w:val="28"/>
        </w:rPr>
        <w:t xml:space="preserve">до </w:t>
      </w:r>
      <w:r w:rsidR="00A563C3">
        <w:rPr>
          <w:b/>
          <w:bCs/>
          <w:sz w:val="28"/>
          <w:szCs w:val="28"/>
        </w:rPr>
        <w:t>17</w:t>
      </w:r>
      <w:r>
        <w:rPr>
          <w:b/>
          <w:bCs/>
          <w:sz w:val="28"/>
          <w:szCs w:val="28"/>
        </w:rPr>
        <w:t xml:space="preserve"> </w:t>
      </w:r>
      <w:r w:rsidRPr="00C84B91">
        <w:rPr>
          <w:b/>
          <w:bCs/>
          <w:sz w:val="28"/>
          <w:szCs w:val="28"/>
        </w:rPr>
        <w:t xml:space="preserve">февраля. </w:t>
      </w:r>
    </w:p>
    <w:p w:rsidR="00A563C3" w:rsidRPr="00234877" w:rsidRDefault="00A563C3" w:rsidP="00234877">
      <w:pPr>
        <w:shd w:val="clear" w:color="auto" w:fill="FFFFFF"/>
        <w:suppressAutoHyphens/>
        <w:ind w:firstLine="709"/>
        <w:contextualSpacing/>
        <w:mirrorIndents/>
        <w:jc w:val="both"/>
        <w:rPr>
          <w:sz w:val="28"/>
          <w:szCs w:val="28"/>
          <w:lang w:eastAsia="ar-SA"/>
        </w:rPr>
      </w:pPr>
      <w:r w:rsidRPr="007C19E0">
        <w:rPr>
          <w:bCs/>
          <w:sz w:val="28"/>
          <w:szCs w:val="28"/>
          <w:lang w:eastAsia="ar-SA"/>
        </w:rPr>
        <w:t xml:space="preserve">В адрес оргкомитета </w:t>
      </w:r>
      <w:r w:rsidRPr="007C19E0">
        <w:rPr>
          <w:sz w:val="28"/>
          <w:szCs w:val="28"/>
          <w:lang w:eastAsia="ar-SA"/>
        </w:rPr>
        <w:t xml:space="preserve">в электронном виде (в форматах </w:t>
      </w:r>
      <w:r w:rsidRPr="007C19E0">
        <w:rPr>
          <w:sz w:val="28"/>
          <w:szCs w:val="28"/>
          <w:lang w:val="en-US" w:eastAsia="ar-SA"/>
        </w:rPr>
        <w:t>doc</w:t>
      </w:r>
      <w:r w:rsidRPr="007C19E0">
        <w:rPr>
          <w:sz w:val="28"/>
          <w:szCs w:val="28"/>
          <w:lang w:eastAsia="ar-SA"/>
        </w:rPr>
        <w:t xml:space="preserve"> и pdf) по электронной почте </w:t>
      </w:r>
      <w:hyperlink r:id="rId8" w:history="1">
        <w:r w:rsidRPr="007C19E0">
          <w:rPr>
            <w:rStyle w:val="a5"/>
            <w:b/>
            <w:sz w:val="28"/>
            <w:szCs w:val="28"/>
            <w:lang w:eastAsia="ar-SA"/>
          </w:rPr>
          <w:t>shtnk.metod@mail.ru</w:t>
        </w:r>
      </w:hyperlink>
      <w:r w:rsidRPr="007C19E0">
        <w:rPr>
          <w:b/>
          <w:sz w:val="28"/>
          <w:szCs w:val="28"/>
          <w:lang w:eastAsia="ar-SA"/>
        </w:rPr>
        <w:t xml:space="preserve"> </w:t>
      </w:r>
      <w:r w:rsidRPr="007C19E0">
        <w:rPr>
          <w:sz w:val="28"/>
          <w:szCs w:val="28"/>
          <w:lang w:eastAsia="ar-SA"/>
        </w:rPr>
        <w:t xml:space="preserve"> </w:t>
      </w:r>
      <w:r w:rsidRPr="007C19E0">
        <w:rPr>
          <w:bCs/>
          <w:sz w:val="28"/>
          <w:szCs w:val="28"/>
          <w:lang w:eastAsia="ar-SA"/>
        </w:rPr>
        <w:t>необходимо направить следующие документы</w:t>
      </w:r>
      <w:r w:rsidRPr="007C19E0">
        <w:rPr>
          <w:sz w:val="28"/>
          <w:szCs w:val="28"/>
          <w:lang w:eastAsia="ar-SA"/>
        </w:rPr>
        <w:t>:</w:t>
      </w:r>
      <w:bookmarkStart w:id="0" w:name="_GoBack"/>
      <w:bookmarkEnd w:id="0"/>
    </w:p>
    <w:p w:rsidR="00234877" w:rsidRPr="00234877" w:rsidRDefault="00A563C3" w:rsidP="00234877">
      <w:pPr>
        <w:pStyle w:val="a9"/>
        <w:shd w:val="clear" w:color="auto" w:fill="FFFFFF"/>
        <w:suppressAutoHyphens/>
        <w:ind w:left="0" w:firstLine="709"/>
        <w:rPr>
          <w:sz w:val="28"/>
          <w:szCs w:val="28"/>
          <w:lang w:val="ru-RU"/>
        </w:rPr>
      </w:pPr>
      <w:r>
        <w:rPr>
          <w:sz w:val="28"/>
          <w:szCs w:val="28"/>
          <w:lang w:val="ru-RU" w:eastAsia="ar-SA"/>
        </w:rPr>
        <w:t>з</w:t>
      </w:r>
      <w:r w:rsidR="00DD7BDE" w:rsidRPr="00A563C3">
        <w:rPr>
          <w:sz w:val="28"/>
          <w:szCs w:val="28"/>
          <w:lang w:val="ru-RU"/>
        </w:rPr>
        <w:t>аявк</w:t>
      </w:r>
      <w:r>
        <w:rPr>
          <w:sz w:val="28"/>
          <w:szCs w:val="28"/>
          <w:lang w:val="ru-RU"/>
        </w:rPr>
        <w:t>у</w:t>
      </w:r>
      <w:r w:rsidR="00DD7BDE" w:rsidRPr="00A563C3">
        <w:rPr>
          <w:sz w:val="28"/>
          <w:szCs w:val="28"/>
          <w:lang w:val="ru-RU"/>
        </w:rPr>
        <w:t xml:space="preserve"> на участие в региональном этапе Областного конкурса исследовательских работ «Древо жизни» по форме согласно </w:t>
      </w:r>
      <w:r w:rsidR="007C19E0">
        <w:rPr>
          <w:sz w:val="28"/>
          <w:szCs w:val="28"/>
          <w:lang w:val="ru-RU"/>
        </w:rPr>
        <w:t>п</w:t>
      </w:r>
      <w:r w:rsidR="00DD7BDE" w:rsidRPr="00A563C3">
        <w:rPr>
          <w:sz w:val="28"/>
          <w:szCs w:val="28"/>
          <w:lang w:val="ru-RU"/>
        </w:rPr>
        <w:t xml:space="preserve">риложению </w:t>
      </w:r>
      <w:r w:rsidR="00DD7BDE" w:rsidRPr="00234877">
        <w:rPr>
          <w:sz w:val="28"/>
          <w:szCs w:val="28"/>
          <w:lang w:val="ru-RU"/>
        </w:rPr>
        <w:t>1 к настоящему Положению;</w:t>
      </w:r>
    </w:p>
    <w:p w:rsidR="00234877" w:rsidRDefault="00DD7BDE" w:rsidP="00234877">
      <w:pPr>
        <w:pStyle w:val="a9"/>
        <w:shd w:val="clear" w:color="auto" w:fill="FFFFFF"/>
        <w:suppressAutoHyphens/>
        <w:ind w:left="0" w:firstLine="709"/>
        <w:rPr>
          <w:sz w:val="28"/>
          <w:szCs w:val="28"/>
          <w:lang w:val="ru-RU"/>
        </w:rPr>
      </w:pPr>
      <w:r w:rsidRPr="00234877">
        <w:rPr>
          <w:sz w:val="28"/>
          <w:szCs w:val="28"/>
          <w:lang w:val="ru-RU"/>
        </w:rPr>
        <w:t>итоговый протокол муниципального этапа</w:t>
      </w:r>
      <w:r w:rsidR="006641C5" w:rsidRPr="00234877">
        <w:rPr>
          <w:sz w:val="28"/>
          <w:szCs w:val="28"/>
          <w:lang w:val="ru-RU"/>
        </w:rPr>
        <w:t xml:space="preserve"> (отборочного)</w:t>
      </w:r>
      <w:r w:rsidRPr="00234877">
        <w:rPr>
          <w:sz w:val="28"/>
          <w:szCs w:val="28"/>
          <w:lang w:val="ru-RU"/>
        </w:rPr>
        <w:t xml:space="preserve"> конкурса в образовательных организациях;</w:t>
      </w:r>
    </w:p>
    <w:p w:rsidR="00234877" w:rsidRPr="00234877" w:rsidRDefault="00DD7BDE" w:rsidP="00234877">
      <w:pPr>
        <w:pStyle w:val="a9"/>
        <w:shd w:val="clear" w:color="auto" w:fill="FFFFFF"/>
        <w:suppressAutoHyphens/>
        <w:ind w:left="0" w:firstLine="709"/>
        <w:rPr>
          <w:sz w:val="28"/>
          <w:szCs w:val="28"/>
          <w:lang w:val="ru-RU"/>
        </w:rPr>
      </w:pPr>
      <w:r w:rsidRPr="00234877">
        <w:rPr>
          <w:sz w:val="28"/>
          <w:szCs w:val="28"/>
          <w:lang w:val="ru-RU"/>
        </w:rPr>
        <w:t xml:space="preserve">согласие на обработку и передачу персональных данных участника конкурса по форме согласно </w:t>
      </w:r>
      <w:r w:rsidR="007C19E0">
        <w:rPr>
          <w:sz w:val="28"/>
          <w:szCs w:val="28"/>
          <w:lang w:val="ru-RU"/>
        </w:rPr>
        <w:t>приложению 3</w:t>
      </w:r>
      <w:r w:rsidRPr="00234877">
        <w:rPr>
          <w:sz w:val="28"/>
          <w:szCs w:val="28"/>
          <w:lang w:val="ru-RU"/>
        </w:rPr>
        <w:t xml:space="preserve"> к настоящему Положению;</w:t>
      </w:r>
    </w:p>
    <w:p w:rsidR="00DD7BDE" w:rsidRPr="00E95293" w:rsidRDefault="00DD7BDE" w:rsidP="00234877">
      <w:pPr>
        <w:pStyle w:val="a9"/>
        <w:shd w:val="clear" w:color="auto" w:fill="FFFFFF"/>
        <w:suppressAutoHyphens/>
        <w:ind w:left="0" w:firstLine="709"/>
        <w:rPr>
          <w:sz w:val="28"/>
          <w:szCs w:val="28"/>
        </w:rPr>
      </w:pPr>
      <w:r w:rsidRPr="00234877">
        <w:rPr>
          <w:sz w:val="28"/>
          <w:szCs w:val="28"/>
          <w:lang w:val="ru-RU"/>
        </w:rPr>
        <w:t>согласие на обработку и передачу персональных данных руководителя, подготовившего участни</w:t>
      </w:r>
      <w:r w:rsidR="007C19E0">
        <w:rPr>
          <w:sz w:val="28"/>
          <w:szCs w:val="28"/>
          <w:lang w:val="ru-RU"/>
        </w:rPr>
        <w:t>ка конкурса, по форме согласно п</w:t>
      </w:r>
      <w:r w:rsidRPr="00234877">
        <w:rPr>
          <w:sz w:val="28"/>
          <w:szCs w:val="28"/>
          <w:lang w:val="ru-RU"/>
        </w:rPr>
        <w:t xml:space="preserve">риложению </w:t>
      </w:r>
      <w:r>
        <w:rPr>
          <w:sz w:val="28"/>
          <w:szCs w:val="28"/>
        </w:rPr>
        <w:t>4</w:t>
      </w:r>
      <w:r w:rsidRPr="00E95293">
        <w:rPr>
          <w:sz w:val="28"/>
          <w:szCs w:val="28"/>
        </w:rPr>
        <w:t xml:space="preserve"> к </w:t>
      </w:r>
      <w:r w:rsidR="007C19E0">
        <w:rPr>
          <w:sz w:val="28"/>
          <w:szCs w:val="28"/>
          <w:lang w:val="ru-RU"/>
        </w:rPr>
        <w:t xml:space="preserve"> </w:t>
      </w:r>
      <w:proofErr w:type="spellStart"/>
      <w:r w:rsidR="007C19E0">
        <w:rPr>
          <w:sz w:val="28"/>
          <w:szCs w:val="28"/>
          <w:lang w:val="ru-RU"/>
        </w:rPr>
        <w:t>н</w:t>
      </w:r>
      <w:r w:rsidRPr="00E95293">
        <w:rPr>
          <w:sz w:val="28"/>
          <w:szCs w:val="28"/>
        </w:rPr>
        <w:t>астоящему</w:t>
      </w:r>
      <w:proofErr w:type="spellEnd"/>
      <w:r w:rsidRPr="00E95293">
        <w:rPr>
          <w:sz w:val="28"/>
          <w:szCs w:val="28"/>
        </w:rPr>
        <w:t xml:space="preserve"> </w:t>
      </w:r>
      <w:proofErr w:type="spellStart"/>
      <w:r w:rsidRPr="00E95293">
        <w:rPr>
          <w:sz w:val="28"/>
          <w:szCs w:val="28"/>
        </w:rPr>
        <w:t>Положению</w:t>
      </w:r>
      <w:proofErr w:type="spellEnd"/>
      <w:r>
        <w:rPr>
          <w:sz w:val="28"/>
          <w:szCs w:val="28"/>
        </w:rPr>
        <w:t>.</w:t>
      </w:r>
    </w:p>
    <w:p w:rsidR="00DD7BDE" w:rsidRPr="00392022" w:rsidRDefault="00DD7BDE" w:rsidP="00DD7BDE">
      <w:pPr>
        <w:rPr>
          <w:b/>
          <w:sz w:val="28"/>
          <w:szCs w:val="28"/>
        </w:rPr>
      </w:pPr>
    </w:p>
    <w:p w:rsidR="00DD7BDE" w:rsidRPr="00462BB1" w:rsidRDefault="00DD7BDE" w:rsidP="00DD7BDE">
      <w:pPr>
        <w:numPr>
          <w:ilvl w:val="0"/>
          <w:numId w:val="22"/>
        </w:numPr>
        <w:jc w:val="center"/>
        <w:rPr>
          <w:b/>
          <w:sz w:val="28"/>
          <w:szCs w:val="28"/>
        </w:rPr>
      </w:pPr>
      <w:r w:rsidRPr="00462BB1">
        <w:rPr>
          <w:b/>
          <w:sz w:val="28"/>
          <w:szCs w:val="28"/>
        </w:rPr>
        <w:t>Требования к оформлению и защите конкурсных работ</w:t>
      </w:r>
    </w:p>
    <w:p w:rsidR="00DD7BDE" w:rsidRPr="00462BB1" w:rsidRDefault="00DD7BDE" w:rsidP="00DD7BDE">
      <w:pPr>
        <w:pStyle w:val="a3"/>
      </w:pPr>
      <w:r>
        <w:t>6</w:t>
      </w:r>
      <w:r w:rsidRPr="00462BB1">
        <w:t xml:space="preserve">.1 Конкурсные работы оформляются в соответствии со следующими требованиями: </w:t>
      </w:r>
    </w:p>
    <w:p w:rsidR="00DD7BDE" w:rsidRPr="00462BB1" w:rsidRDefault="00DD7BDE" w:rsidP="00DD7BDE">
      <w:pPr>
        <w:pStyle w:val="a3"/>
      </w:pPr>
      <w:r>
        <w:t>6</w:t>
      </w:r>
      <w:r w:rsidRPr="00462BB1">
        <w:t>.1.1. Требования к оформлению титульного листа конкурсной работы:</w:t>
      </w:r>
    </w:p>
    <w:p w:rsidR="00DD7BDE" w:rsidRPr="00462BB1" w:rsidRDefault="00DD7BDE" w:rsidP="00DD7BDE">
      <w:pPr>
        <w:ind w:firstLine="567"/>
        <w:jc w:val="both"/>
        <w:rPr>
          <w:sz w:val="28"/>
        </w:rPr>
      </w:pPr>
      <w:r w:rsidRPr="00462BB1">
        <w:rPr>
          <w:sz w:val="28"/>
        </w:rPr>
        <w:t>в верхней части листа указывается название конкурса, номинация конкурса;</w:t>
      </w:r>
    </w:p>
    <w:p w:rsidR="00DD7BDE" w:rsidRPr="00462BB1" w:rsidRDefault="00DD7BDE" w:rsidP="00DD7BDE">
      <w:pPr>
        <w:ind w:firstLine="567"/>
        <w:jc w:val="both"/>
        <w:rPr>
          <w:sz w:val="28"/>
          <w:szCs w:val="28"/>
        </w:rPr>
      </w:pPr>
      <w:r w:rsidRPr="001D3E4C">
        <w:rPr>
          <w:sz w:val="28"/>
        </w:rPr>
        <w:t>в средней части – тема конкурсной работы;</w:t>
      </w:r>
      <w:r w:rsidRPr="001D3E4C">
        <w:t xml:space="preserve"> </w:t>
      </w:r>
      <w:r w:rsidRPr="001D3E4C">
        <w:rPr>
          <w:sz w:val="28"/>
          <w:szCs w:val="28"/>
        </w:rPr>
        <w:t>Ф.И.О., класс (для школьников) или курс (для студентов) автора работы, полное название образовательной организации;</w:t>
      </w:r>
      <w:r w:rsidRPr="00462BB1">
        <w:rPr>
          <w:sz w:val="28"/>
          <w:szCs w:val="28"/>
        </w:rPr>
        <w:t xml:space="preserve"> Ф.И.О. научного руководителя (полностью), должность и место работы; муниципальный район, населенный пункт. </w:t>
      </w:r>
    </w:p>
    <w:p w:rsidR="00DD7BDE" w:rsidRPr="00462BB1" w:rsidRDefault="00DD7BDE" w:rsidP="00DD7BDE">
      <w:pPr>
        <w:ind w:firstLine="567"/>
        <w:jc w:val="both"/>
        <w:rPr>
          <w:sz w:val="28"/>
          <w:szCs w:val="28"/>
        </w:rPr>
      </w:pPr>
      <w:r>
        <w:rPr>
          <w:sz w:val="28"/>
          <w:szCs w:val="28"/>
        </w:rPr>
        <w:t>6</w:t>
      </w:r>
      <w:r w:rsidRPr="00462BB1">
        <w:rPr>
          <w:sz w:val="28"/>
          <w:szCs w:val="28"/>
        </w:rPr>
        <w:t>.1.2. Требования к оформлению текста:</w:t>
      </w:r>
    </w:p>
    <w:p w:rsidR="00DD7BDE" w:rsidRPr="00DD7BDE" w:rsidRDefault="00DD7BDE" w:rsidP="00DD7BDE">
      <w:pPr>
        <w:ind w:firstLine="567"/>
        <w:jc w:val="both"/>
        <w:rPr>
          <w:sz w:val="28"/>
          <w:szCs w:val="28"/>
        </w:rPr>
      </w:pPr>
      <w:r w:rsidRPr="00462BB1">
        <w:rPr>
          <w:sz w:val="28"/>
          <w:szCs w:val="28"/>
        </w:rPr>
        <w:t>шрифт</w:t>
      </w:r>
      <w:r w:rsidRPr="00DD7BDE">
        <w:rPr>
          <w:sz w:val="28"/>
          <w:szCs w:val="28"/>
        </w:rPr>
        <w:t xml:space="preserve"> – </w:t>
      </w:r>
      <w:r w:rsidRPr="00462BB1">
        <w:rPr>
          <w:sz w:val="28"/>
          <w:szCs w:val="28"/>
          <w:lang w:val="en-US"/>
        </w:rPr>
        <w:t>Times</w:t>
      </w:r>
      <w:r w:rsidRPr="00DD7BDE">
        <w:rPr>
          <w:sz w:val="28"/>
          <w:szCs w:val="28"/>
        </w:rPr>
        <w:t xml:space="preserve"> </w:t>
      </w:r>
      <w:r w:rsidRPr="00462BB1">
        <w:rPr>
          <w:sz w:val="28"/>
          <w:szCs w:val="28"/>
          <w:lang w:val="en-US"/>
        </w:rPr>
        <w:t>New</w:t>
      </w:r>
      <w:r w:rsidRPr="00DD7BDE">
        <w:rPr>
          <w:sz w:val="28"/>
          <w:szCs w:val="28"/>
        </w:rPr>
        <w:t xml:space="preserve"> </w:t>
      </w:r>
      <w:r w:rsidRPr="00462BB1">
        <w:rPr>
          <w:sz w:val="28"/>
          <w:szCs w:val="28"/>
          <w:lang w:val="en-US"/>
        </w:rPr>
        <w:t>Roman</w:t>
      </w:r>
      <w:r w:rsidRPr="00DD7BDE">
        <w:rPr>
          <w:sz w:val="28"/>
          <w:szCs w:val="28"/>
        </w:rPr>
        <w:t>;</w:t>
      </w:r>
    </w:p>
    <w:p w:rsidR="00DD7BDE" w:rsidRPr="00DD7BDE" w:rsidRDefault="00DD7BDE" w:rsidP="00DD7BDE">
      <w:pPr>
        <w:ind w:firstLine="567"/>
        <w:jc w:val="both"/>
        <w:rPr>
          <w:sz w:val="28"/>
          <w:szCs w:val="28"/>
        </w:rPr>
      </w:pPr>
      <w:r w:rsidRPr="00462BB1">
        <w:rPr>
          <w:sz w:val="28"/>
          <w:szCs w:val="28"/>
        </w:rPr>
        <w:lastRenderedPageBreak/>
        <w:t>кегль</w:t>
      </w:r>
      <w:r w:rsidRPr="00DD7BDE">
        <w:rPr>
          <w:sz w:val="28"/>
          <w:szCs w:val="28"/>
        </w:rPr>
        <w:t xml:space="preserve"> – 14;</w:t>
      </w:r>
    </w:p>
    <w:p w:rsidR="00DD7BDE" w:rsidRPr="00462BB1" w:rsidRDefault="00DD7BDE" w:rsidP="00DD7BDE">
      <w:pPr>
        <w:ind w:firstLine="567"/>
        <w:jc w:val="both"/>
        <w:rPr>
          <w:sz w:val="28"/>
          <w:szCs w:val="28"/>
        </w:rPr>
      </w:pPr>
      <w:r w:rsidRPr="00462BB1">
        <w:rPr>
          <w:sz w:val="28"/>
          <w:szCs w:val="28"/>
        </w:rPr>
        <w:t>выравнивание – по ширине;</w:t>
      </w:r>
    </w:p>
    <w:p w:rsidR="00DD7BDE" w:rsidRPr="00462BB1" w:rsidRDefault="00DD7BDE" w:rsidP="00DD7BDE">
      <w:pPr>
        <w:ind w:firstLine="567"/>
        <w:jc w:val="both"/>
        <w:rPr>
          <w:sz w:val="28"/>
          <w:szCs w:val="28"/>
        </w:rPr>
      </w:pPr>
      <w:r w:rsidRPr="00462BB1">
        <w:rPr>
          <w:sz w:val="28"/>
          <w:szCs w:val="28"/>
        </w:rPr>
        <w:t>межстрочный интервал – 1,5 (полуторный);</w:t>
      </w:r>
    </w:p>
    <w:p w:rsidR="00DD7BDE" w:rsidRPr="0090766A" w:rsidRDefault="00DD7BDE" w:rsidP="00DD7BDE">
      <w:pPr>
        <w:ind w:firstLine="567"/>
        <w:jc w:val="both"/>
        <w:rPr>
          <w:sz w:val="28"/>
          <w:szCs w:val="28"/>
        </w:rPr>
      </w:pPr>
      <w:r w:rsidRPr="0090766A">
        <w:rPr>
          <w:sz w:val="28"/>
          <w:szCs w:val="28"/>
        </w:rPr>
        <w:t>отступ – 1,25;</w:t>
      </w:r>
    </w:p>
    <w:p w:rsidR="00DD7BDE" w:rsidRPr="0090766A" w:rsidRDefault="00DD7BDE" w:rsidP="00DD7BDE">
      <w:pPr>
        <w:ind w:firstLine="567"/>
        <w:jc w:val="both"/>
        <w:rPr>
          <w:sz w:val="28"/>
          <w:szCs w:val="28"/>
        </w:rPr>
      </w:pPr>
      <w:r w:rsidRPr="0090766A">
        <w:rPr>
          <w:sz w:val="28"/>
          <w:szCs w:val="28"/>
        </w:rPr>
        <w:t>Рекомендуемый оптимальный объем текстовой части – 10 страниц машинописного текста.</w:t>
      </w:r>
    </w:p>
    <w:p w:rsidR="00DD7BDE" w:rsidRDefault="00DD7BDE" w:rsidP="00DD7BDE">
      <w:pPr>
        <w:shd w:val="clear" w:color="auto" w:fill="FFFFFF"/>
        <w:ind w:firstLine="567"/>
        <w:jc w:val="both"/>
        <w:rPr>
          <w:sz w:val="28"/>
          <w:szCs w:val="28"/>
          <w:shd w:val="clear" w:color="auto" w:fill="FFFFFF"/>
        </w:rPr>
      </w:pPr>
      <w:r w:rsidRPr="0090766A">
        <w:rPr>
          <w:sz w:val="28"/>
          <w:szCs w:val="28"/>
        </w:rPr>
        <w:t xml:space="preserve">6.1.3. </w:t>
      </w:r>
      <w:r w:rsidRPr="00E44FBC">
        <w:rPr>
          <w:sz w:val="28"/>
          <w:szCs w:val="28"/>
        </w:rPr>
        <w:t xml:space="preserve">Список литературы оформляется согласно </w:t>
      </w:r>
      <w:r w:rsidRPr="00AD08CF">
        <w:rPr>
          <w:sz w:val="28"/>
          <w:szCs w:val="28"/>
        </w:rPr>
        <w:t xml:space="preserve">ГОСТ </w:t>
      </w:r>
      <w:r w:rsidRPr="00AD08CF">
        <w:rPr>
          <w:sz w:val="28"/>
          <w:szCs w:val="28"/>
          <w:shd w:val="clear" w:color="auto" w:fill="FFFFFF"/>
        </w:rPr>
        <w:t>7.0.100-</w:t>
      </w:r>
      <w:r w:rsidRPr="00AD08CF">
        <w:rPr>
          <w:bCs/>
          <w:sz w:val="28"/>
          <w:szCs w:val="28"/>
          <w:shd w:val="clear" w:color="auto" w:fill="FFFFFF"/>
        </w:rPr>
        <w:t>2018</w:t>
      </w:r>
      <w:r w:rsidRPr="00E44FBC">
        <w:rPr>
          <w:sz w:val="28"/>
          <w:szCs w:val="28"/>
          <w:shd w:val="clear" w:color="auto" w:fill="FFFFFF"/>
        </w:rPr>
        <w:t> "Библиографическая запись. Библиографическое описание".</w:t>
      </w:r>
    </w:p>
    <w:p w:rsidR="00DD7BDE" w:rsidRPr="00462BB1" w:rsidRDefault="00DD7BDE" w:rsidP="00DD7BDE">
      <w:pPr>
        <w:shd w:val="clear" w:color="auto" w:fill="FFFFFF"/>
        <w:ind w:firstLine="567"/>
        <w:jc w:val="both"/>
        <w:rPr>
          <w:sz w:val="28"/>
          <w:szCs w:val="28"/>
        </w:rPr>
      </w:pPr>
      <w:r>
        <w:rPr>
          <w:sz w:val="28"/>
          <w:szCs w:val="28"/>
        </w:rPr>
        <w:t>6</w:t>
      </w:r>
      <w:r w:rsidRPr="00462BB1">
        <w:rPr>
          <w:sz w:val="28"/>
          <w:szCs w:val="28"/>
        </w:rPr>
        <w:t xml:space="preserve">.1.4. Рисунки, схемы, фотографии содержат сквозную нумерацию, сопровождаются комментариями. </w:t>
      </w:r>
    </w:p>
    <w:p w:rsidR="00DD7BDE" w:rsidRPr="00DB14F9" w:rsidRDefault="00DD7BDE" w:rsidP="00DD7BDE">
      <w:pPr>
        <w:shd w:val="clear" w:color="auto" w:fill="FFFFFF"/>
        <w:ind w:firstLine="567"/>
        <w:jc w:val="both"/>
        <w:rPr>
          <w:sz w:val="28"/>
          <w:szCs w:val="28"/>
        </w:rPr>
      </w:pPr>
      <w:r w:rsidRPr="00DB14F9">
        <w:rPr>
          <w:sz w:val="28"/>
          <w:szCs w:val="28"/>
        </w:rPr>
        <w:t>6.2. В организационный комитет конкурса регионального этапа представляется электр</w:t>
      </w:r>
      <w:r>
        <w:rPr>
          <w:sz w:val="28"/>
          <w:szCs w:val="28"/>
        </w:rPr>
        <w:t>онный вариант конкурсной работы и презентация (не более 15 слайдов).</w:t>
      </w:r>
    </w:p>
    <w:p w:rsidR="00DD7BDE" w:rsidRPr="001D3E4C" w:rsidRDefault="00DD7BDE" w:rsidP="000E0404">
      <w:pPr>
        <w:pStyle w:val="2"/>
        <w:shd w:val="clear" w:color="auto" w:fill="FFFFFF"/>
        <w:ind w:left="426" w:firstLine="141"/>
        <w:jc w:val="both"/>
      </w:pPr>
      <w:r w:rsidRPr="008802EE">
        <w:t>6.</w:t>
      </w:r>
      <w:r w:rsidR="000E0404">
        <w:t>3</w:t>
      </w:r>
      <w:r w:rsidRPr="008802EE">
        <w:t>. Работы реферативного характера к рассмотрению не принимаются.</w:t>
      </w:r>
    </w:p>
    <w:p w:rsidR="00DD7BDE" w:rsidRPr="00462BB1" w:rsidRDefault="00DD7BDE" w:rsidP="00DD7BDE">
      <w:pPr>
        <w:pStyle w:val="21"/>
        <w:ind w:firstLine="709"/>
        <w:jc w:val="both"/>
        <w:rPr>
          <w:szCs w:val="28"/>
        </w:rPr>
      </w:pPr>
    </w:p>
    <w:p w:rsidR="00DD7BDE" w:rsidRPr="00462BB1" w:rsidRDefault="00DD7BDE" w:rsidP="00DD7BDE">
      <w:pPr>
        <w:numPr>
          <w:ilvl w:val="0"/>
          <w:numId w:val="22"/>
        </w:numPr>
        <w:jc w:val="center"/>
        <w:rPr>
          <w:b/>
          <w:sz w:val="28"/>
          <w:szCs w:val="28"/>
        </w:rPr>
      </w:pPr>
      <w:r w:rsidRPr="00462BB1">
        <w:rPr>
          <w:b/>
          <w:sz w:val="28"/>
          <w:szCs w:val="28"/>
        </w:rPr>
        <w:t>Критерии оценки конкурсных работ</w:t>
      </w:r>
    </w:p>
    <w:p w:rsidR="00DD7BDE" w:rsidRPr="00462BB1" w:rsidRDefault="00DD7BDE" w:rsidP="00DD7BDE">
      <w:pPr>
        <w:shd w:val="clear" w:color="auto" w:fill="FFFFFF"/>
        <w:ind w:firstLine="709"/>
        <w:jc w:val="both"/>
        <w:rPr>
          <w:sz w:val="28"/>
          <w:szCs w:val="28"/>
        </w:rPr>
      </w:pPr>
      <w:r>
        <w:rPr>
          <w:sz w:val="28"/>
          <w:szCs w:val="28"/>
        </w:rPr>
        <w:t>7</w:t>
      </w:r>
      <w:r w:rsidRPr="00462BB1">
        <w:rPr>
          <w:sz w:val="28"/>
          <w:szCs w:val="28"/>
        </w:rPr>
        <w:t>.1.  Конкурсные работы оцениваются по следующим критериям:</w:t>
      </w:r>
    </w:p>
    <w:p w:rsidR="00DD7BDE" w:rsidRPr="00462BB1" w:rsidRDefault="00DD7BDE" w:rsidP="00DD7BDE">
      <w:pPr>
        <w:ind w:firstLine="709"/>
        <w:jc w:val="both"/>
        <w:rPr>
          <w:sz w:val="28"/>
          <w:szCs w:val="28"/>
        </w:rPr>
      </w:pPr>
      <w:r>
        <w:rPr>
          <w:sz w:val="28"/>
          <w:szCs w:val="28"/>
        </w:rPr>
        <w:t xml:space="preserve">- </w:t>
      </w:r>
      <w:r w:rsidRPr="00462BB1">
        <w:rPr>
          <w:sz w:val="28"/>
          <w:szCs w:val="28"/>
        </w:rPr>
        <w:t>постановка исследовательской проблемы;</w:t>
      </w:r>
    </w:p>
    <w:p w:rsidR="00DD7BDE" w:rsidRPr="00462BB1" w:rsidRDefault="00DD7BDE" w:rsidP="00DD7BDE">
      <w:pPr>
        <w:ind w:firstLine="709"/>
        <w:jc w:val="both"/>
        <w:rPr>
          <w:sz w:val="28"/>
          <w:szCs w:val="28"/>
        </w:rPr>
      </w:pPr>
      <w:r>
        <w:rPr>
          <w:sz w:val="28"/>
          <w:szCs w:val="28"/>
        </w:rPr>
        <w:t xml:space="preserve">- </w:t>
      </w:r>
      <w:r w:rsidRPr="00462BB1">
        <w:rPr>
          <w:sz w:val="28"/>
          <w:szCs w:val="28"/>
        </w:rPr>
        <w:t>обоснованность, актуальность, оригинальность;</w:t>
      </w:r>
    </w:p>
    <w:p w:rsidR="00DD7BDE" w:rsidRPr="00462BB1" w:rsidRDefault="00DD7BDE" w:rsidP="00DD7BDE">
      <w:pPr>
        <w:ind w:firstLine="709"/>
        <w:jc w:val="both"/>
        <w:rPr>
          <w:sz w:val="28"/>
          <w:szCs w:val="28"/>
        </w:rPr>
      </w:pPr>
      <w:r>
        <w:rPr>
          <w:sz w:val="28"/>
          <w:szCs w:val="28"/>
        </w:rPr>
        <w:t xml:space="preserve">- </w:t>
      </w:r>
      <w:r w:rsidRPr="00462BB1">
        <w:rPr>
          <w:sz w:val="28"/>
          <w:szCs w:val="28"/>
        </w:rPr>
        <w:t>логичность доказательства;</w:t>
      </w:r>
    </w:p>
    <w:p w:rsidR="00DD7BDE" w:rsidRPr="00462BB1" w:rsidRDefault="00DD7BDE" w:rsidP="00DD7BDE">
      <w:pPr>
        <w:ind w:firstLine="709"/>
        <w:jc w:val="both"/>
        <w:rPr>
          <w:sz w:val="28"/>
          <w:szCs w:val="28"/>
        </w:rPr>
      </w:pPr>
      <w:r>
        <w:rPr>
          <w:sz w:val="28"/>
          <w:szCs w:val="28"/>
        </w:rPr>
        <w:t xml:space="preserve">- </w:t>
      </w:r>
      <w:r w:rsidRPr="00462BB1">
        <w:rPr>
          <w:sz w:val="28"/>
          <w:szCs w:val="28"/>
        </w:rPr>
        <w:t>наличие литературного обзора, корректность в использовании литературных и иных источников, их количество;</w:t>
      </w:r>
    </w:p>
    <w:p w:rsidR="00DD7BDE" w:rsidRPr="00462BB1" w:rsidRDefault="00DD7BDE" w:rsidP="00DD7BDE">
      <w:pPr>
        <w:ind w:firstLine="709"/>
        <w:jc w:val="both"/>
        <w:rPr>
          <w:sz w:val="28"/>
          <w:szCs w:val="28"/>
        </w:rPr>
      </w:pPr>
      <w:r>
        <w:rPr>
          <w:sz w:val="28"/>
          <w:szCs w:val="28"/>
        </w:rPr>
        <w:t xml:space="preserve">- </w:t>
      </w:r>
      <w:r w:rsidRPr="00462BB1">
        <w:rPr>
          <w:sz w:val="28"/>
          <w:szCs w:val="28"/>
        </w:rPr>
        <w:t>грамотность обработки и систематизации материалов, корректность их анализа и интерпретации;</w:t>
      </w:r>
    </w:p>
    <w:p w:rsidR="00DD7BDE" w:rsidRPr="00462BB1" w:rsidRDefault="00DD7BDE" w:rsidP="00DD7BDE">
      <w:pPr>
        <w:ind w:firstLine="709"/>
        <w:jc w:val="both"/>
        <w:rPr>
          <w:sz w:val="28"/>
          <w:szCs w:val="28"/>
        </w:rPr>
      </w:pPr>
      <w:r>
        <w:rPr>
          <w:sz w:val="28"/>
          <w:szCs w:val="28"/>
        </w:rPr>
        <w:t xml:space="preserve">- </w:t>
      </w:r>
      <w:r w:rsidRPr="00462BB1">
        <w:rPr>
          <w:sz w:val="28"/>
          <w:szCs w:val="28"/>
        </w:rPr>
        <w:t>глубина исследования; соответствие выводов полученным результатам;</w:t>
      </w:r>
    </w:p>
    <w:p w:rsidR="00DD7BDE" w:rsidRPr="00462BB1" w:rsidRDefault="00DD7BDE" w:rsidP="00DD7BDE">
      <w:pPr>
        <w:ind w:firstLine="709"/>
        <w:jc w:val="both"/>
        <w:rPr>
          <w:sz w:val="28"/>
          <w:szCs w:val="28"/>
        </w:rPr>
      </w:pPr>
      <w:r>
        <w:rPr>
          <w:sz w:val="28"/>
          <w:szCs w:val="28"/>
        </w:rPr>
        <w:t xml:space="preserve">- </w:t>
      </w:r>
      <w:r w:rsidRPr="00462BB1">
        <w:rPr>
          <w:sz w:val="28"/>
          <w:szCs w:val="28"/>
        </w:rPr>
        <w:t>наличие собственного опыта, авторская позиция;</w:t>
      </w:r>
    </w:p>
    <w:p w:rsidR="00DD7BDE" w:rsidRPr="00462BB1" w:rsidRDefault="00DD7BDE" w:rsidP="00DD7BDE">
      <w:pPr>
        <w:ind w:firstLine="709"/>
        <w:jc w:val="both"/>
        <w:rPr>
          <w:sz w:val="28"/>
          <w:szCs w:val="28"/>
        </w:rPr>
      </w:pPr>
      <w:r>
        <w:rPr>
          <w:sz w:val="28"/>
          <w:szCs w:val="28"/>
        </w:rPr>
        <w:t xml:space="preserve">- </w:t>
      </w:r>
      <w:r w:rsidRPr="00462BB1">
        <w:rPr>
          <w:sz w:val="28"/>
          <w:szCs w:val="28"/>
        </w:rPr>
        <w:t>оформление работы, наличие иллюстративного материала;</w:t>
      </w:r>
    </w:p>
    <w:p w:rsidR="00DD7BDE" w:rsidRDefault="00DD7BDE" w:rsidP="00DD7BDE">
      <w:pPr>
        <w:ind w:firstLine="709"/>
        <w:jc w:val="both"/>
        <w:rPr>
          <w:sz w:val="28"/>
          <w:szCs w:val="28"/>
        </w:rPr>
      </w:pPr>
      <w:r>
        <w:rPr>
          <w:sz w:val="28"/>
          <w:szCs w:val="28"/>
        </w:rPr>
        <w:t xml:space="preserve">- </w:t>
      </w:r>
      <w:r w:rsidRPr="00462BB1">
        <w:rPr>
          <w:sz w:val="28"/>
          <w:szCs w:val="28"/>
        </w:rPr>
        <w:t>грамотность и логичность изложения материала.</w:t>
      </w:r>
    </w:p>
    <w:p w:rsidR="00DD7BDE" w:rsidRPr="00E95293" w:rsidRDefault="00DD7BDE" w:rsidP="00DD7BDE">
      <w:pPr>
        <w:pStyle w:val="af0"/>
        <w:spacing w:after="0"/>
        <w:ind w:firstLine="709"/>
        <w:jc w:val="both"/>
        <w:rPr>
          <w:sz w:val="28"/>
          <w:szCs w:val="28"/>
        </w:rPr>
      </w:pPr>
      <w:r>
        <w:rPr>
          <w:sz w:val="28"/>
          <w:szCs w:val="28"/>
        </w:rPr>
        <w:t xml:space="preserve">7.2. </w:t>
      </w:r>
      <w:r w:rsidRPr="00E44FBC">
        <w:rPr>
          <w:sz w:val="28"/>
          <w:szCs w:val="28"/>
        </w:rPr>
        <w:t>Оценивание по каждому критерию, указанному в пунктах 7.1. и 7.2. настоящего Положения, осуществляется по 10-ти балльной шкале в листах оценивания жюри.</w:t>
      </w:r>
    </w:p>
    <w:p w:rsidR="00DD7BDE" w:rsidRPr="00462BB1" w:rsidRDefault="00DD7BDE" w:rsidP="00DD7BDE">
      <w:pPr>
        <w:ind w:firstLine="709"/>
        <w:jc w:val="both"/>
        <w:rPr>
          <w:sz w:val="28"/>
          <w:szCs w:val="28"/>
        </w:rPr>
      </w:pPr>
    </w:p>
    <w:p w:rsidR="00DD7BDE" w:rsidRPr="00462BB1" w:rsidRDefault="00DD7BDE" w:rsidP="00DD7BDE">
      <w:pPr>
        <w:pStyle w:val="21"/>
        <w:numPr>
          <w:ilvl w:val="0"/>
          <w:numId w:val="22"/>
        </w:numPr>
        <w:jc w:val="center"/>
        <w:rPr>
          <w:b/>
        </w:rPr>
      </w:pPr>
      <w:r w:rsidRPr="00462BB1">
        <w:rPr>
          <w:b/>
        </w:rPr>
        <w:t xml:space="preserve">Награждение участников </w:t>
      </w:r>
      <w:r>
        <w:rPr>
          <w:b/>
        </w:rPr>
        <w:t>к</w:t>
      </w:r>
      <w:r w:rsidRPr="00462BB1">
        <w:rPr>
          <w:b/>
        </w:rPr>
        <w:t>онкурса</w:t>
      </w:r>
    </w:p>
    <w:p w:rsidR="00DD7BDE" w:rsidRPr="00462BB1" w:rsidRDefault="00DD7BDE" w:rsidP="00DD7BDE">
      <w:pPr>
        <w:ind w:firstLine="709"/>
        <w:jc w:val="both"/>
        <w:rPr>
          <w:sz w:val="28"/>
          <w:szCs w:val="28"/>
        </w:rPr>
      </w:pPr>
      <w:r>
        <w:rPr>
          <w:sz w:val="28"/>
          <w:szCs w:val="28"/>
        </w:rPr>
        <w:t>8</w:t>
      </w:r>
      <w:r w:rsidRPr="00462BB1">
        <w:rPr>
          <w:sz w:val="28"/>
          <w:szCs w:val="28"/>
        </w:rPr>
        <w:t>.1.</w:t>
      </w:r>
      <w:r>
        <w:rPr>
          <w:sz w:val="28"/>
          <w:szCs w:val="28"/>
        </w:rPr>
        <w:t xml:space="preserve"> </w:t>
      </w:r>
      <w:r w:rsidRPr="00462BB1">
        <w:rPr>
          <w:sz w:val="28"/>
          <w:szCs w:val="28"/>
        </w:rPr>
        <w:t>Подведение итогов конкурса осуществляет жюри</w:t>
      </w:r>
      <w:r>
        <w:rPr>
          <w:sz w:val="28"/>
          <w:szCs w:val="28"/>
        </w:rPr>
        <w:t xml:space="preserve"> регионального этапа</w:t>
      </w:r>
      <w:r w:rsidRPr="00462BB1">
        <w:rPr>
          <w:sz w:val="28"/>
          <w:szCs w:val="28"/>
        </w:rPr>
        <w:t xml:space="preserve"> конкурса по номинациям.</w:t>
      </w:r>
    </w:p>
    <w:p w:rsidR="00DD7BDE" w:rsidRPr="00E95293" w:rsidRDefault="00DD7BDE" w:rsidP="00DD7BDE">
      <w:pPr>
        <w:pStyle w:val="ae"/>
        <w:spacing w:after="0"/>
        <w:ind w:firstLine="709"/>
        <w:jc w:val="both"/>
        <w:rPr>
          <w:sz w:val="28"/>
          <w:szCs w:val="28"/>
        </w:rPr>
      </w:pPr>
      <w:r>
        <w:rPr>
          <w:sz w:val="28"/>
          <w:szCs w:val="28"/>
        </w:rPr>
        <w:t>8</w:t>
      </w:r>
      <w:r w:rsidRPr="00462BB1">
        <w:rPr>
          <w:sz w:val="28"/>
          <w:szCs w:val="28"/>
        </w:rPr>
        <w:t>.2.</w:t>
      </w:r>
      <w:r>
        <w:rPr>
          <w:sz w:val="28"/>
          <w:szCs w:val="28"/>
        </w:rPr>
        <w:t xml:space="preserve"> </w:t>
      </w:r>
      <w:r w:rsidRPr="00E95293">
        <w:rPr>
          <w:sz w:val="28"/>
          <w:szCs w:val="28"/>
        </w:rPr>
        <w:t xml:space="preserve">Победители </w:t>
      </w:r>
      <w:r w:rsidRPr="00462BB1">
        <w:rPr>
          <w:sz w:val="28"/>
          <w:szCs w:val="28"/>
        </w:rPr>
        <w:t xml:space="preserve">очного тура </w:t>
      </w:r>
      <w:r w:rsidRPr="00E95293">
        <w:rPr>
          <w:sz w:val="28"/>
          <w:szCs w:val="28"/>
        </w:rPr>
        <w:t xml:space="preserve">регионального этапа </w:t>
      </w:r>
      <w:r>
        <w:rPr>
          <w:sz w:val="28"/>
          <w:szCs w:val="28"/>
        </w:rPr>
        <w:t>конкурса</w:t>
      </w:r>
      <w:r w:rsidRPr="00E95293">
        <w:rPr>
          <w:sz w:val="28"/>
          <w:szCs w:val="28"/>
        </w:rPr>
        <w:t xml:space="preserve"> (</w:t>
      </w:r>
      <w:r w:rsidRPr="00E95293">
        <w:rPr>
          <w:sz w:val="28"/>
          <w:szCs w:val="28"/>
          <w:lang w:val="en-US"/>
        </w:rPr>
        <w:t>I</w:t>
      </w:r>
      <w:r w:rsidRPr="00E95293">
        <w:rPr>
          <w:sz w:val="28"/>
          <w:szCs w:val="28"/>
        </w:rPr>
        <w:t xml:space="preserve"> место) награждаются дипломом первой степени, призеры регионального этапа </w:t>
      </w:r>
      <w:r>
        <w:rPr>
          <w:sz w:val="28"/>
          <w:szCs w:val="28"/>
        </w:rPr>
        <w:t>конкурса</w:t>
      </w:r>
      <w:r w:rsidRPr="00E95293">
        <w:rPr>
          <w:sz w:val="28"/>
          <w:szCs w:val="28"/>
        </w:rPr>
        <w:t xml:space="preserve">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 награждаются дипломами второй и третьей степени. </w:t>
      </w:r>
    </w:p>
    <w:p w:rsidR="00DD7BDE" w:rsidRPr="00E95293" w:rsidRDefault="00DD7BDE" w:rsidP="00DD7BDE">
      <w:pPr>
        <w:pStyle w:val="ae"/>
        <w:spacing w:after="0"/>
        <w:ind w:firstLine="709"/>
        <w:jc w:val="both"/>
        <w:rPr>
          <w:sz w:val="28"/>
          <w:szCs w:val="28"/>
        </w:rPr>
      </w:pPr>
      <w:r>
        <w:rPr>
          <w:sz w:val="28"/>
          <w:szCs w:val="28"/>
        </w:rPr>
        <w:t>8</w:t>
      </w:r>
      <w:r w:rsidRPr="00462BB1">
        <w:rPr>
          <w:sz w:val="28"/>
          <w:szCs w:val="28"/>
        </w:rPr>
        <w:t xml:space="preserve">.3. </w:t>
      </w:r>
      <w:r w:rsidRPr="00E95293">
        <w:rPr>
          <w:sz w:val="28"/>
          <w:szCs w:val="28"/>
        </w:rPr>
        <w:t xml:space="preserve">Участникам регионального этапа </w:t>
      </w:r>
      <w:r>
        <w:rPr>
          <w:sz w:val="28"/>
          <w:szCs w:val="28"/>
        </w:rPr>
        <w:t>конкурса</w:t>
      </w:r>
      <w:r w:rsidRPr="00E95293">
        <w:rPr>
          <w:sz w:val="28"/>
          <w:szCs w:val="28"/>
        </w:rPr>
        <w:t xml:space="preserve"> вручаются дипломы участников регионального этапа </w:t>
      </w:r>
      <w:r>
        <w:rPr>
          <w:sz w:val="28"/>
          <w:szCs w:val="28"/>
        </w:rPr>
        <w:t>конкурса</w:t>
      </w:r>
      <w:r w:rsidRPr="00E95293">
        <w:rPr>
          <w:sz w:val="28"/>
          <w:szCs w:val="28"/>
        </w:rPr>
        <w:t>.</w:t>
      </w:r>
    </w:p>
    <w:p w:rsidR="00DD7BDE" w:rsidRDefault="00DD7BDE" w:rsidP="00DD7BDE">
      <w:pPr>
        <w:ind w:firstLine="709"/>
        <w:jc w:val="both"/>
        <w:rPr>
          <w:sz w:val="28"/>
          <w:szCs w:val="28"/>
        </w:rPr>
      </w:pPr>
      <w:r>
        <w:rPr>
          <w:sz w:val="28"/>
          <w:szCs w:val="28"/>
        </w:rPr>
        <w:t>8</w:t>
      </w:r>
      <w:r w:rsidRPr="00462BB1">
        <w:rPr>
          <w:sz w:val="28"/>
          <w:szCs w:val="28"/>
        </w:rPr>
        <w:t>.4.</w:t>
      </w:r>
      <w:r w:rsidRPr="00B643CE">
        <w:rPr>
          <w:sz w:val="28"/>
          <w:szCs w:val="28"/>
        </w:rPr>
        <w:t xml:space="preserve"> </w:t>
      </w:r>
      <w:r w:rsidRPr="00E95293">
        <w:rPr>
          <w:sz w:val="28"/>
          <w:szCs w:val="28"/>
        </w:rPr>
        <w:t xml:space="preserve">Руководители, подготовившие победителей и призеров регионального этапа </w:t>
      </w:r>
      <w:r>
        <w:rPr>
          <w:sz w:val="28"/>
          <w:szCs w:val="28"/>
        </w:rPr>
        <w:t>конкурса</w:t>
      </w:r>
      <w:r w:rsidRPr="00E95293">
        <w:rPr>
          <w:sz w:val="28"/>
          <w:szCs w:val="28"/>
        </w:rPr>
        <w:t>, награждаются благодарственными письмами оргкомитета</w:t>
      </w:r>
      <w:r>
        <w:rPr>
          <w:sz w:val="28"/>
          <w:szCs w:val="28"/>
        </w:rPr>
        <w:t>.</w:t>
      </w:r>
    </w:p>
    <w:p w:rsidR="00DD7BDE" w:rsidRDefault="00DD7BDE" w:rsidP="00DD7BDE">
      <w:pPr>
        <w:pStyle w:val="ae"/>
        <w:spacing w:after="0"/>
        <w:ind w:firstLine="709"/>
        <w:jc w:val="both"/>
        <w:rPr>
          <w:sz w:val="28"/>
          <w:szCs w:val="28"/>
        </w:rPr>
      </w:pPr>
      <w:r w:rsidRPr="00411CCE">
        <w:rPr>
          <w:sz w:val="28"/>
          <w:szCs w:val="28"/>
        </w:rPr>
        <w:t>8.5. Вологодское областное отделение Всероссийской общественной организации «Русское географическое общество» учреждает специальные дипломы и призы за работы, соответствующие тематике деятельности Русского географического общества.</w:t>
      </w:r>
    </w:p>
    <w:p w:rsidR="00DD7BDE" w:rsidRPr="00E95293" w:rsidRDefault="00DD7BDE" w:rsidP="00DD7BDE">
      <w:pPr>
        <w:pStyle w:val="ae"/>
        <w:spacing w:after="0"/>
        <w:ind w:firstLine="709"/>
        <w:jc w:val="both"/>
        <w:rPr>
          <w:sz w:val="28"/>
          <w:szCs w:val="28"/>
        </w:rPr>
      </w:pPr>
      <w:r>
        <w:rPr>
          <w:sz w:val="28"/>
        </w:rPr>
        <w:lastRenderedPageBreak/>
        <w:t xml:space="preserve">8.6. </w:t>
      </w:r>
      <w:r w:rsidRPr="00E95293">
        <w:rPr>
          <w:sz w:val="28"/>
        </w:rPr>
        <w:t>По итогам</w:t>
      </w:r>
      <w:r>
        <w:rPr>
          <w:sz w:val="28"/>
        </w:rPr>
        <w:t xml:space="preserve"> </w:t>
      </w:r>
      <w:r w:rsidRPr="00E95293">
        <w:rPr>
          <w:sz w:val="28"/>
          <w:szCs w:val="28"/>
        </w:rPr>
        <w:t xml:space="preserve">регионального этапа </w:t>
      </w:r>
      <w:r>
        <w:rPr>
          <w:sz w:val="28"/>
        </w:rPr>
        <w:t>конкурса</w:t>
      </w:r>
      <w:r w:rsidRPr="00E95293">
        <w:rPr>
          <w:sz w:val="28"/>
        </w:rPr>
        <w:t xml:space="preserve">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234877" w:rsidRPr="00F2703B" w:rsidRDefault="00DD7BDE" w:rsidP="00234877">
      <w:pPr>
        <w:shd w:val="clear" w:color="auto" w:fill="FFFFFF"/>
        <w:ind w:firstLine="709"/>
        <w:jc w:val="both"/>
        <w:rPr>
          <w:sz w:val="28"/>
          <w:szCs w:val="28"/>
        </w:rPr>
      </w:pPr>
      <w:r w:rsidRPr="00411CCE">
        <w:rPr>
          <w:sz w:val="28"/>
          <w:szCs w:val="28"/>
        </w:rPr>
        <w:t xml:space="preserve">8.7. </w:t>
      </w:r>
      <w:r w:rsidRPr="00DB14F9">
        <w:rPr>
          <w:sz w:val="28"/>
          <w:szCs w:val="28"/>
        </w:rPr>
        <w:t>Итоги регионального этапа конкурса в возрастных категориях «Древо жизни» утверждаются приказом директора Школы и публикуются на официальных сайтах Департаме</w:t>
      </w:r>
      <w:r>
        <w:rPr>
          <w:sz w:val="28"/>
          <w:szCs w:val="28"/>
        </w:rPr>
        <w:t xml:space="preserve">нта образования области и Школы, а также в социальной сети во </w:t>
      </w:r>
      <w:proofErr w:type="spellStart"/>
      <w:r>
        <w:rPr>
          <w:sz w:val="28"/>
          <w:szCs w:val="28"/>
        </w:rPr>
        <w:t>ВКонтакте</w:t>
      </w:r>
      <w:proofErr w:type="spellEnd"/>
      <w:r>
        <w:rPr>
          <w:sz w:val="28"/>
          <w:szCs w:val="28"/>
        </w:rPr>
        <w:t xml:space="preserve"> в группе</w:t>
      </w:r>
      <w:r w:rsidR="00625879">
        <w:rPr>
          <w:sz w:val="28"/>
          <w:szCs w:val="28"/>
        </w:rPr>
        <w:t xml:space="preserve"> «Областной конкурс</w:t>
      </w:r>
      <w:r w:rsidR="006A4B14">
        <w:rPr>
          <w:sz w:val="28"/>
          <w:szCs w:val="28"/>
        </w:rPr>
        <w:t xml:space="preserve"> исследовательских работ</w:t>
      </w:r>
      <w:r w:rsidR="00625879">
        <w:rPr>
          <w:sz w:val="28"/>
          <w:szCs w:val="28"/>
        </w:rPr>
        <w:t xml:space="preserve"> «Древо жизни»</w:t>
      </w:r>
      <w:r w:rsidR="006A4B14">
        <w:rPr>
          <w:sz w:val="28"/>
          <w:szCs w:val="28"/>
        </w:rPr>
        <w:t xml:space="preserve"> </w:t>
      </w:r>
      <w:hyperlink r:id="rId9" w:history="1">
        <w:r w:rsidR="006A4B14" w:rsidRPr="00234877">
          <w:rPr>
            <w:rStyle w:val="a5"/>
            <w:b/>
            <w:bCs/>
            <w:sz w:val="28"/>
            <w:szCs w:val="28"/>
          </w:rPr>
          <w:t>https://vk.com/public210102464</w:t>
        </w:r>
      </w:hyperlink>
      <w:r w:rsidR="00234877">
        <w:rPr>
          <w:b/>
          <w:sz w:val="28"/>
          <w:szCs w:val="28"/>
        </w:rPr>
        <w:t xml:space="preserve"> </w:t>
      </w:r>
      <w:r w:rsidR="00234877" w:rsidRPr="00234877">
        <w:rPr>
          <w:bCs/>
          <w:sz w:val="28"/>
          <w:szCs w:val="28"/>
        </w:rPr>
        <w:t>и</w:t>
      </w:r>
      <w:r w:rsidR="00234877">
        <w:rPr>
          <w:b/>
          <w:sz w:val="28"/>
          <w:szCs w:val="28"/>
        </w:rPr>
        <w:t xml:space="preserve"> </w:t>
      </w:r>
      <w:r w:rsidR="00234877">
        <w:rPr>
          <w:sz w:val="28"/>
          <w:szCs w:val="28"/>
        </w:rPr>
        <w:t xml:space="preserve">группе </w:t>
      </w:r>
      <w:r w:rsidR="00234877" w:rsidRPr="003E3AB5">
        <w:rPr>
          <w:sz w:val="28"/>
          <w:szCs w:val="28"/>
        </w:rPr>
        <w:t>Школы</w:t>
      </w:r>
      <w:r w:rsidR="00234877" w:rsidRPr="003E3AB5">
        <w:t xml:space="preserve"> </w:t>
      </w:r>
      <w:hyperlink r:id="rId10" w:history="1">
        <w:r w:rsidR="00234877" w:rsidRPr="008F03FC">
          <w:rPr>
            <w:rStyle w:val="a5"/>
            <w:b/>
            <w:sz w:val="28"/>
            <w:szCs w:val="28"/>
          </w:rPr>
          <w:t>https://vk.com/clubshtnk35</w:t>
        </w:r>
      </w:hyperlink>
      <w:r w:rsidR="00234877" w:rsidRPr="00F2703B">
        <w:rPr>
          <w:b/>
          <w:sz w:val="28"/>
          <w:szCs w:val="28"/>
        </w:rPr>
        <w:t xml:space="preserve">.  </w:t>
      </w:r>
    </w:p>
    <w:p w:rsidR="00DD7BDE" w:rsidRDefault="00DD7BDE" w:rsidP="00DD7BDE">
      <w:pPr>
        <w:shd w:val="clear" w:color="auto" w:fill="FFFFFF"/>
        <w:ind w:firstLine="709"/>
        <w:jc w:val="both"/>
        <w:rPr>
          <w:b/>
          <w:sz w:val="28"/>
          <w:szCs w:val="28"/>
        </w:rPr>
      </w:pPr>
    </w:p>
    <w:p w:rsidR="00DD7BDE" w:rsidRPr="00462BB1" w:rsidRDefault="00DD7BDE" w:rsidP="00DD7BDE">
      <w:pPr>
        <w:numPr>
          <w:ilvl w:val="0"/>
          <w:numId w:val="22"/>
        </w:numPr>
        <w:jc w:val="center"/>
        <w:rPr>
          <w:b/>
          <w:sz w:val="28"/>
          <w:szCs w:val="28"/>
        </w:rPr>
      </w:pPr>
      <w:r w:rsidRPr="00462BB1">
        <w:rPr>
          <w:b/>
          <w:sz w:val="28"/>
          <w:szCs w:val="28"/>
        </w:rPr>
        <w:t>Финансирование Конкурса</w:t>
      </w:r>
    </w:p>
    <w:p w:rsidR="00DD7BDE" w:rsidRPr="00462BB1" w:rsidRDefault="00DD7BDE" w:rsidP="00DD7BDE">
      <w:pPr>
        <w:ind w:firstLine="709"/>
        <w:jc w:val="both"/>
        <w:rPr>
          <w:sz w:val="28"/>
          <w:szCs w:val="28"/>
        </w:rPr>
      </w:pPr>
      <w:r>
        <w:rPr>
          <w:sz w:val="28"/>
          <w:szCs w:val="28"/>
        </w:rPr>
        <w:t>9</w:t>
      </w:r>
      <w:r w:rsidRPr="00462BB1">
        <w:rPr>
          <w:sz w:val="28"/>
          <w:szCs w:val="28"/>
        </w:rPr>
        <w:t>.1.</w:t>
      </w:r>
      <w:r>
        <w:rPr>
          <w:sz w:val="28"/>
          <w:szCs w:val="28"/>
        </w:rPr>
        <w:t>Финансовое обеспечение организации и проведения</w:t>
      </w:r>
      <w:r w:rsidRPr="00462BB1">
        <w:rPr>
          <w:sz w:val="28"/>
          <w:szCs w:val="28"/>
        </w:rPr>
        <w:t xml:space="preserve"> </w:t>
      </w:r>
      <w:r>
        <w:rPr>
          <w:sz w:val="28"/>
          <w:szCs w:val="28"/>
        </w:rPr>
        <w:t>регионального этапа конкурса осуществляе</w:t>
      </w:r>
      <w:r w:rsidRPr="00462BB1">
        <w:rPr>
          <w:sz w:val="28"/>
          <w:szCs w:val="28"/>
        </w:rPr>
        <w:t xml:space="preserve">тся </w:t>
      </w:r>
      <w:r>
        <w:rPr>
          <w:sz w:val="28"/>
          <w:szCs w:val="28"/>
        </w:rPr>
        <w:t>за счет средств</w:t>
      </w:r>
      <w:r w:rsidRPr="00462BB1">
        <w:rPr>
          <w:sz w:val="28"/>
          <w:szCs w:val="28"/>
        </w:rPr>
        <w:t xml:space="preserve"> субсидии на </w:t>
      </w:r>
      <w:r>
        <w:rPr>
          <w:sz w:val="28"/>
          <w:szCs w:val="28"/>
        </w:rPr>
        <w:t xml:space="preserve">выполнение </w:t>
      </w:r>
      <w:r w:rsidRPr="00462BB1">
        <w:rPr>
          <w:sz w:val="28"/>
          <w:szCs w:val="28"/>
        </w:rPr>
        <w:t>государственного задания Школ</w:t>
      </w:r>
      <w:r>
        <w:rPr>
          <w:sz w:val="28"/>
          <w:szCs w:val="28"/>
        </w:rPr>
        <w:t>ы</w:t>
      </w:r>
      <w:r w:rsidRPr="00462BB1">
        <w:rPr>
          <w:sz w:val="28"/>
          <w:szCs w:val="28"/>
        </w:rPr>
        <w:t>.</w:t>
      </w:r>
    </w:p>
    <w:p w:rsidR="00DD7BDE" w:rsidRDefault="00DD7BDE" w:rsidP="00DD7BDE">
      <w:pPr>
        <w:ind w:firstLine="567"/>
        <w:jc w:val="both"/>
        <w:rPr>
          <w:b/>
          <w:sz w:val="28"/>
          <w:szCs w:val="28"/>
        </w:rPr>
      </w:pPr>
    </w:p>
    <w:p w:rsidR="00DD7BDE" w:rsidRDefault="00DD7BDE"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DD7BDE" w:rsidRPr="00AD08CF" w:rsidRDefault="00DD7BDE" w:rsidP="00DD7BDE">
      <w:pPr>
        <w:jc w:val="right"/>
      </w:pPr>
      <w:r>
        <w:lastRenderedPageBreak/>
        <w:t>П</w:t>
      </w:r>
      <w:r w:rsidRPr="00AD08CF">
        <w:t>риложение 1</w:t>
      </w:r>
    </w:p>
    <w:p w:rsidR="00DD7BDE" w:rsidRPr="00AD08CF" w:rsidRDefault="00DD7BDE" w:rsidP="00DD7BDE">
      <w:pPr>
        <w:jc w:val="right"/>
      </w:pPr>
      <w:r>
        <w:t>к</w:t>
      </w:r>
      <w:r w:rsidRPr="00AD08CF">
        <w:t xml:space="preserve"> Положению</w:t>
      </w:r>
    </w:p>
    <w:p w:rsidR="00DD7BDE" w:rsidRPr="00AD08CF" w:rsidRDefault="00DD7BDE" w:rsidP="00DD7BDE">
      <w:pPr>
        <w:jc w:val="right"/>
      </w:pPr>
      <w:r w:rsidRPr="00AD08CF">
        <w:t>об Областном конкурсе</w:t>
      </w:r>
    </w:p>
    <w:p w:rsidR="00DD7BDE" w:rsidRPr="00AD08CF" w:rsidRDefault="00DD7BDE" w:rsidP="00DD7BDE">
      <w:pPr>
        <w:jc w:val="right"/>
      </w:pPr>
      <w:r w:rsidRPr="00AD08CF">
        <w:t xml:space="preserve"> исследовательских работ </w:t>
      </w:r>
    </w:p>
    <w:p w:rsidR="00DD7BDE" w:rsidRPr="004F3EE8" w:rsidRDefault="00DD7BDE" w:rsidP="00DD7BDE">
      <w:pPr>
        <w:jc w:val="right"/>
      </w:pPr>
      <w:r w:rsidRPr="00AD08CF">
        <w:t>«Древо жизни»</w:t>
      </w:r>
    </w:p>
    <w:p w:rsidR="00DD7BDE" w:rsidRPr="00462BB1" w:rsidRDefault="00DD7BDE" w:rsidP="00DD7BDE">
      <w:pPr>
        <w:jc w:val="center"/>
        <w:rPr>
          <w:b/>
          <w:sz w:val="28"/>
          <w:szCs w:val="28"/>
        </w:rPr>
      </w:pPr>
      <w:r w:rsidRPr="00462BB1">
        <w:rPr>
          <w:b/>
          <w:sz w:val="28"/>
          <w:szCs w:val="28"/>
        </w:rPr>
        <w:t>Форма заявки</w:t>
      </w:r>
    </w:p>
    <w:p w:rsidR="00DD7BDE" w:rsidRPr="00462BB1" w:rsidRDefault="00DD7BDE" w:rsidP="00DD7BDE">
      <w:pPr>
        <w:jc w:val="center"/>
        <w:rPr>
          <w:b/>
          <w:sz w:val="28"/>
          <w:szCs w:val="28"/>
        </w:rPr>
      </w:pPr>
    </w:p>
    <w:p w:rsidR="00DD7BDE" w:rsidRPr="00462BB1" w:rsidRDefault="00DD7BDE" w:rsidP="00DD7BDE">
      <w:pPr>
        <w:pStyle w:val="a9"/>
        <w:numPr>
          <w:ilvl w:val="0"/>
          <w:numId w:val="6"/>
        </w:numPr>
        <w:spacing w:after="0" w:line="240" w:lineRule="auto"/>
        <w:jc w:val="left"/>
        <w:rPr>
          <w:sz w:val="28"/>
          <w:szCs w:val="28"/>
          <w:lang w:val="ru-RU"/>
        </w:rPr>
      </w:pPr>
      <w:r w:rsidRPr="00462BB1">
        <w:rPr>
          <w:sz w:val="28"/>
          <w:szCs w:val="28"/>
          <w:lang w:val="ru-RU"/>
        </w:rPr>
        <w:t>Направляющая организация  ___________________________________________________________________</w:t>
      </w:r>
    </w:p>
    <w:p w:rsidR="00DD7BDE" w:rsidRPr="00462BB1" w:rsidRDefault="00DD7BDE" w:rsidP="00DD7BDE">
      <w:pPr>
        <w:jc w:val="center"/>
        <w:rPr>
          <w:b/>
          <w:sz w:val="28"/>
          <w:szCs w:val="28"/>
        </w:rPr>
      </w:pPr>
    </w:p>
    <w:p w:rsidR="00DD7BDE" w:rsidRPr="00462BB1" w:rsidRDefault="00DD7BDE" w:rsidP="00DD7BDE">
      <w:pPr>
        <w:jc w:val="center"/>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325"/>
      </w:tblGrid>
      <w:tr w:rsidR="00DD7BDE" w:rsidRPr="00462BB1" w:rsidTr="006A287C">
        <w:tc>
          <w:tcPr>
            <w:tcW w:w="4503" w:type="dxa"/>
          </w:tcPr>
          <w:p w:rsidR="00DD7BDE" w:rsidRPr="00462BB1" w:rsidRDefault="00DD7BDE" w:rsidP="006A287C">
            <w:pPr>
              <w:jc w:val="both"/>
            </w:pPr>
            <w:r w:rsidRPr="00462BB1">
              <w:t>Фамилия, имя, отчество учащегося</w:t>
            </w:r>
          </w:p>
        </w:tc>
        <w:tc>
          <w:tcPr>
            <w:tcW w:w="5325" w:type="dxa"/>
          </w:tcPr>
          <w:p w:rsidR="00DD7BDE" w:rsidRPr="00462BB1" w:rsidRDefault="00DD7BDE" w:rsidP="006A287C">
            <w:pPr>
              <w:jc w:val="both"/>
            </w:pPr>
          </w:p>
        </w:tc>
      </w:tr>
      <w:tr w:rsidR="00DD7BDE" w:rsidRPr="00462BB1" w:rsidTr="006A287C">
        <w:tc>
          <w:tcPr>
            <w:tcW w:w="4503" w:type="dxa"/>
          </w:tcPr>
          <w:p w:rsidR="00DD7BDE" w:rsidRPr="00462BB1" w:rsidRDefault="00DD7BDE" w:rsidP="006A287C">
            <w:pPr>
              <w:jc w:val="both"/>
            </w:pPr>
            <w:r w:rsidRPr="00462BB1">
              <w:t>Дата и год рождения</w:t>
            </w:r>
          </w:p>
        </w:tc>
        <w:tc>
          <w:tcPr>
            <w:tcW w:w="5325" w:type="dxa"/>
          </w:tcPr>
          <w:p w:rsidR="00DD7BDE" w:rsidRPr="00462BB1" w:rsidRDefault="00DD7BDE" w:rsidP="006A287C">
            <w:pPr>
              <w:jc w:val="both"/>
            </w:pPr>
          </w:p>
        </w:tc>
      </w:tr>
      <w:tr w:rsidR="00DD7BDE" w:rsidRPr="00462BB1" w:rsidTr="006A287C">
        <w:tc>
          <w:tcPr>
            <w:tcW w:w="4503" w:type="dxa"/>
          </w:tcPr>
          <w:p w:rsidR="00DD7BDE" w:rsidRPr="00462BB1" w:rsidRDefault="00DD7BDE" w:rsidP="006A287C">
            <w:pPr>
              <w:jc w:val="both"/>
            </w:pPr>
            <w:r w:rsidRPr="00462BB1">
              <w:t xml:space="preserve">Класс </w:t>
            </w:r>
          </w:p>
        </w:tc>
        <w:tc>
          <w:tcPr>
            <w:tcW w:w="5325" w:type="dxa"/>
          </w:tcPr>
          <w:p w:rsidR="00DD7BDE" w:rsidRPr="00462BB1" w:rsidRDefault="00DD7BDE" w:rsidP="006A287C">
            <w:pPr>
              <w:jc w:val="both"/>
            </w:pPr>
          </w:p>
        </w:tc>
      </w:tr>
      <w:tr w:rsidR="00DD7BDE" w:rsidRPr="00462BB1" w:rsidTr="006A287C">
        <w:tc>
          <w:tcPr>
            <w:tcW w:w="4503" w:type="dxa"/>
          </w:tcPr>
          <w:p w:rsidR="00DD7BDE" w:rsidRPr="00462BB1" w:rsidRDefault="00DD7BDE" w:rsidP="006A287C">
            <w:r w:rsidRPr="00462BB1">
              <w:t>Полное название и адрес образовательного учреждения</w:t>
            </w:r>
          </w:p>
        </w:tc>
        <w:tc>
          <w:tcPr>
            <w:tcW w:w="5325" w:type="dxa"/>
          </w:tcPr>
          <w:p w:rsidR="00DD7BDE" w:rsidRPr="00462BB1" w:rsidRDefault="00DD7BDE" w:rsidP="006A287C"/>
        </w:tc>
      </w:tr>
      <w:tr w:rsidR="00DD7BDE" w:rsidRPr="00462BB1" w:rsidTr="006A287C">
        <w:tc>
          <w:tcPr>
            <w:tcW w:w="4503" w:type="dxa"/>
          </w:tcPr>
          <w:p w:rsidR="00DD7BDE" w:rsidRPr="00462BB1" w:rsidRDefault="00DD7BDE" w:rsidP="006A287C">
            <w:r w:rsidRPr="00462BB1">
              <w:t>Фамилия, имя, отчество директора образовательного учреждения</w:t>
            </w:r>
          </w:p>
          <w:p w:rsidR="00DD7BDE" w:rsidRPr="00462BB1" w:rsidRDefault="00DD7BDE" w:rsidP="006A287C">
            <w:r w:rsidRPr="00462BB1">
              <w:t>Контактные телефоны учреждения</w:t>
            </w:r>
          </w:p>
        </w:tc>
        <w:tc>
          <w:tcPr>
            <w:tcW w:w="5325" w:type="dxa"/>
          </w:tcPr>
          <w:p w:rsidR="00DD7BDE" w:rsidRPr="00462BB1" w:rsidRDefault="00DD7BDE" w:rsidP="006A287C"/>
        </w:tc>
      </w:tr>
      <w:tr w:rsidR="00DD7BDE" w:rsidRPr="00462BB1" w:rsidTr="006A287C">
        <w:tc>
          <w:tcPr>
            <w:tcW w:w="4503" w:type="dxa"/>
          </w:tcPr>
          <w:p w:rsidR="00DD7BDE" w:rsidRPr="00462BB1" w:rsidRDefault="00DD7BDE" w:rsidP="006A287C">
            <w:r w:rsidRPr="00462BB1">
              <w:t>Адрес электронной почты учреждения</w:t>
            </w:r>
          </w:p>
        </w:tc>
        <w:tc>
          <w:tcPr>
            <w:tcW w:w="5325" w:type="dxa"/>
          </w:tcPr>
          <w:p w:rsidR="00DD7BDE" w:rsidRPr="00462BB1" w:rsidRDefault="00DD7BDE" w:rsidP="006A287C"/>
        </w:tc>
      </w:tr>
      <w:tr w:rsidR="00DD7BDE" w:rsidRPr="00462BB1" w:rsidTr="006A287C">
        <w:tc>
          <w:tcPr>
            <w:tcW w:w="4503" w:type="dxa"/>
          </w:tcPr>
          <w:p w:rsidR="00DD7BDE" w:rsidRPr="00462BB1" w:rsidRDefault="00DD7BDE" w:rsidP="006A287C">
            <w:pPr>
              <w:jc w:val="both"/>
            </w:pPr>
            <w:r w:rsidRPr="00462BB1">
              <w:t>Номинация</w:t>
            </w:r>
          </w:p>
        </w:tc>
        <w:tc>
          <w:tcPr>
            <w:tcW w:w="5325" w:type="dxa"/>
          </w:tcPr>
          <w:p w:rsidR="00DD7BDE" w:rsidRPr="00462BB1" w:rsidRDefault="00DD7BDE" w:rsidP="006A287C">
            <w:pPr>
              <w:jc w:val="both"/>
            </w:pPr>
          </w:p>
        </w:tc>
      </w:tr>
      <w:tr w:rsidR="00DD7BDE" w:rsidRPr="00462BB1" w:rsidTr="006A287C">
        <w:tc>
          <w:tcPr>
            <w:tcW w:w="4503" w:type="dxa"/>
          </w:tcPr>
          <w:p w:rsidR="00DD7BDE" w:rsidRPr="00462BB1" w:rsidRDefault="00DD7BDE" w:rsidP="006A287C">
            <w:pPr>
              <w:jc w:val="both"/>
            </w:pPr>
            <w:r w:rsidRPr="00462BB1">
              <w:t>Тема работы</w:t>
            </w:r>
          </w:p>
        </w:tc>
        <w:tc>
          <w:tcPr>
            <w:tcW w:w="5325" w:type="dxa"/>
          </w:tcPr>
          <w:p w:rsidR="00DD7BDE" w:rsidRPr="00462BB1" w:rsidRDefault="00DD7BDE" w:rsidP="006A287C">
            <w:pPr>
              <w:jc w:val="both"/>
            </w:pPr>
          </w:p>
        </w:tc>
      </w:tr>
      <w:tr w:rsidR="00DD7BDE" w:rsidRPr="00462BB1" w:rsidTr="006A287C">
        <w:tc>
          <w:tcPr>
            <w:tcW w:w="4503" w:type="dxa"/>
          </w:tcPr>
          <w:p w:rsidR="00DD7BDE" w:rsidRPr="00462BB1" w:rsidRDefault="00DD7BDE" w:rsidP="006A287C">
            <w:pPr>
              <w:jc w:val="both"/>
            </w:pPr>
            <w:r>
              <w:t>Количество участников школьного этапа</w:t>
            </w:r>
            <w:r w:rsidR="006A287C">
              <w:t xml:space="preserve"> (обязательное заполнение)</w:t>
            </w:r>
          </w:p>
        </w:tc>
        <w:tc>
          <w:tcPr>
            <w:tcW w:w="5325" w:type="dxa"/>
          </w:tcPr>
          <w:p w:rsidR="00DD7BDE" w:rsidRPr="00462BB1" w:rsidRDefault="00DD7BDE" w:rsidP="006A287C">
            <w:pPr>
              <w:jc w:val="both"/>
            </w:pPr>
          </w:p>
        </w:tc>
      </w:tr>
      <w:tr w:rsidR="00DD7BDE" w:rsidRPr="00462BB1" w:rsidTr="006A287C">
        <w:tc>
          <w:tcPr>
            <w:tcW w:w="4503" w:type="dxa"/>
          </w:tcPr>
          <w:p w:rsidR="00DD7BDE" w:rsidRPr="00462BB1" w:rsidRDefault="00DD7BDE" w:rsidP="006A287C">
            <w:pPr>
              <w:jc w:val="both"/>
            </w:pPr>
            <w:r>
              <w:t>Количество участников муниципального этапа (кол-во и реквизиты протокола)</w:t>
            </w:r>
          </w:p>
        </w:tc>
        <w:tc>
          <w:tcPr>
            <w:tcW w:w="5325" w:type="dxa"/>
          </w:tcPr>
          <w:p w:rsidR="00DD7BDE" w:rsidRPr="00462BB1" w:rsidRDefault="00DD7BDE" w:rsidP="006A287C">
            <w:pPr>
              <w:jc w:val="both"/>
            </w:pPr>
          </w:p>
        </w:tc>
      </w:tr>
    </w:tbl>
    <w:p w:rsidR="00DD7BDE" w:rsidRPr="00462BB1" w:rsidRDefault="00DD7BDE" w:rsidP="00DD7BDE">
      <w:pPr>
        <w:spacing w:line="360" w:lineRule="auto"/>
        <w:jc w:val="both"/>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325"/>
      </w:tblGrid>
      <w:tr w:rsidR="00DD7BDE" w:rsidRPr="00462BB1" w:rsidTr="006A287C">
        <w:tc>
          <w:tcPr>
            <w:tcW w:w="4503" w:type="dxa"/>
          </w:tcPr>
          <w:p w:rsidR="00DD7BDE" w:rsidRPr="00462BB1" w:rsidRDefault="00DD7BDE" w:rsidP="006A287C">
            <w:r w:rsidRPr="00462BB1">
              <w:t xml:space="preserve">Фамилия, имя, отчество руководителя </w:t>
            </w:r>
            <w:r w:rsidRPr="00462BB1">
              <w:rPr>
                <w:i/>
              </w:rPr>
              <w:t>(полностью)</w:t>
            </w:r>
          </w:p>
        </w:tc>
        <w:tc>
          <w:tcPr>
            <w:tcW w:w="5325" w:type="dxa"/>
          </w:tcPr>
          <w:p w:rsidR="00DD7BDE" w:rsidRPr="00462BB1" w:rsidRDefault="00DD7BDE" w:rsidP="006A287C"/>
        </w:tc>
      </w:tr>
      <w:tr w:rsidR="00DD7BDE" w:rsidRPr="00462BB1" w:rsidTr="006A287C">
        <w:tc>
          <w:tcPr>
            <w:tcW w:w="4503" w:type="dxa"/>
          </w:tcPr>
          <w:p w:rsidR="00DD7BDE" w:rsidRPr="00462BB1" w:rsidRDefault="00DD7BDE" w:rsidP="006A287C">
            <w:r w:rsidRPr="00462BB1">
              <w:t>Место работы, должность</w:t>
            </w:r>
          </w:p>
        </w:tc>
        <w:tc>
          <w:tcPr>
            <w:tcW w:w="5325" w:type="dxa"/>
          </w:tcPr>
          <w:p w:rsidR="00DD7BDE" w:rsidRPr="00462BB1" w:rsidRDefault="00DD7BDE" w:rsidP="006A287C"/>
        </w:tc>
      </w:tr>
      <w:tr w:rsidR="00DD7BDE" w:rsidRPr="00462BB1" w:rsidTr="006A287C">
        <w:tc>
          <w:tcPr>
            <w:tcW w:w="4503" w:type="dxa"/>
          </w:tcPr>
          <w:p w:rsidR="00DD7BDE" w:rsidRPr="00462BB1" w:rsidRDefault="00DD7BDE" w:rsidP="006A287C">
            <w:r w:rsidRPr="00462BB1">
              <w:t>Контактные телефоны</w:t>
            </w:r>
          </w:p>
        </w:tc>
        <w:tc>
          <w:tcPr>
            <w:tcW w:w="5325" w:type="dxa"/>
          </w:tcPr>
          <w:p w:rsidR="00DD7BDE" w:rsidRPr="00462BB1" w:rsidRDefault="00DD7BDE" w:rsidP="006A287C"/>
        </w:tc>
      </w:tr>
      <w:tr w:rsidR="00DD7BDE" w:rsidRPr="00462BB1" w:rsidTr="006A287C">
        <w:tc>
          <w:tcPr>
            <w:tcW w:w="4503" w:type="dxa"/>
          </w:tcPr>
          <w:p w:rsidR="00DD7BDE" w:rsidRPr="003A6E47" w:rsidRDefault="00DD7BDE" w:rsidP="003A6E47">
            <w:r w:rsidRPr="003A6E47">
              <w:t>Адрес электронной почты</w:t>
            </w:r>
            <w:r w:rsidR="003A6E47" w:rsidRPr="003A6E47">
              <w:t xml:space="preserve"> руководителя</w:t>
            </w:r>
          </w:p>
        </w:tc>
        <w:tc>
          <w:tcPr>
            <w:tcW w:w="5325" w:type="dxa"/>
          </w:tcPr>
          <w:p w:rsidR="00DD7BDE" w:rsidRPr="00462BB1" w:rsidRDefault="00DD7BDE" w:rsidP="006A287C"/>
        </w:tc>
      </w:tr>
    </w:tbl>
    <w:p w:rsidR="00DD7BDE" w:rsidRPr="00462BB1" w:rsidRDefault="00DD7BDE" w:rsidP="00DD7BDE">
      <w:pPr>
        <w:rPr>
          <w:sz w:val="28"/>
          <w:szCs w:val="28"/>
        </w:rPr>
      </w:pPr>
    </w:p>
    <w:p w:rsidR="00DD7BDE" w:rsidRPr="00462BB1" w:rsidRDefault="00DD7BDE" w:rsidP="00DD7BDE">
      <w:pPr>
        <w:rPr>
          <w:sz w:val="28"/>
          <w:szCs w:val="28"/>
        </w:rPr>
      </w:pPr>
    </w:p>
    <w:p w:rsidR="00DD7BDE" w:rsidRPr="00462BB1" w:rsidRDefault="00DD7BDE" w:rsidP="00DD7BDE">
      <w:r w:rsidRPr="00462BB1">
        <w:rPr>
          <w:szCs w:val="28"/>
        </w:rPr>
        <w:t>Дата заполнения «____»    _______________ 20</w:t>
      </w:r>
      <w:r>
        <w:rPr>
          <w:szCs w:val="28"/>
        </w:rPr>
        <w:t>2</w:t>
      </w:r>
      <w:r w:rsidR="006A287C">
        <w:rPr>
          <w:szCs w:val="28"/>
        </w:rPr>
        <w:t>3</w:t>
      </w:r>
      <w:r w:rsidRPr="00462BB1">
        <w:rPr>
          <w:szCs w:val="28"/>
        </w:rPr>
        <w:t xml:space="preserve"> года</w:t>
      </w:r>
    </w:p>
    <w:p w:rsidR="00DD7BDE" w:rsidRPr="00462BB1" w:rsidRDefault="00DD7BDE" w:rsidP="00DD7BDE"/>
    <w:p w:rsidR="00DD7BDE" w:rsidRPr="00462BB1" w:rsidRDefault="00DD7BDE" w:rsidP="00DD7BDE"/>
    <w:p w:rsidR="00DD7BDE" w:rsidRPr="00462BB1" w:rsidRDefault="00DD7BDE" w:rsidP="00DD7BDE"/>
    <w:p w:rsidR="00DD7BDE" w:rsidRPr="00462BB1" w:rsidRDefault="00DD7BDE" w:rsidP="00DD7BDE"/>
    <w:p w:rsidR="00DD7BDE" w:rsidRPr="00462BB1" w:rsidRDefault="00DD7BDE" w:rsidP="00DD7BDE"/>
    <w:p w:rsidR="00DD7BDE" w:rsidRPr="00462BB1" w:rsidRDefault="00DD7BDE" w:rsidP="00DD7BDE"/>
    <w:p w:rsidR="006A4B14" w:rsidRDefault="006A4B14" w:rsidP="00DD7BDE">
      <w:pPr>
        <w:jc w:val="right"/>
      </w:pPr>
    </w:p>
    <w:p w:rsidR="006A4B14" w:rsidRDefault="006A4B14" w:rsidP="00DD7BDE">
      <w:pPr>
        <w:jc w:val="right"/>
      </w:pPr>
    </w:p>
    <w:p w:rsidR="006A4B14" w:rsidRDefault="006A4B14" w:rsidP="00DD7BDE">
      <w:pPr>
        <w:jc w:val="right"/>
      </w:pPr>
    </w:p>
    <w:p w:rsidR="006A4B14" w:rsidRDefault="006A4B14" w:rsidP="00DD7BDE">
      <w:pPr>
        <w:jc w:val="right"/>
      </w:pPr>
    </w:p>
    <w:p w:rsidR="006A4B14" w:rsidRDefault="006A4B14" w:rsidP="00DD7BDE">
      <w:pPr>
        <w:jc w:val="right"/>
      </w:pPr>
    </w:p>
    <w:p w:rsidR="006A4B14" w:rsidRDefault="006A4B14" w:rsidP="00DD7BDE">
      <w:pPr>
        <w:jc w:val="right"/>
      </w:pPr>
    </w:p>
    <w:p w:rsidR="006A4B14" w:rsidRDefault="006A4B14" w:rsidP="00DD7BDE">
      <w:pPr>
        <w:jc w:val="right"/>
      </w:pPr>
    </w:p>
    <w:p w:rsidR="006A4B14" w:rsidRDefault="006A4B14" w:rsidP="00DD7BDE">
      <w:pPr>
        <w:jc w:val="right"/>
      </w:pPr>
    </w:p>
    <w:p w:rsidR="006A4B14" w:rsidRDefault="006A4B14" w:rsidP="00DD7BDE">
      <w:pPr>
        <w:jc w:val="right"/>
      </w:pPr>
    </w:p>
    <w:p w:rsidR="00DD7BDE" w:rsidRPr="001F04E4" w:rsidRDefault="00C766B7" w:rsidP="00DD7BDE">
      <w:pPr>
        <w:jc w:val="right"/>
      </w:pPr>
      <w:r>
        <w:lastRenderedPageBreak/>
        <w:t>П</w:t>
      </w:r>
      <w:r w:rsidR="00DD7BDE" w:rsidRPr="001F04E4">
        <w:t>риложение 2</w:t>
      </w:r>
    </w:p>
    <w:p w:rsidR="00DD7BDE" w:rsidRPr="00AD08CF" w:rsidRDefault="00DD7BDE" w:rsidP="00DD7BDE">
      <w:pPr>
        <w:jc w:val="right"/>
      </w:pPr>
      <w:r>
        <w:t>к</w:t>
      </w:r>
      <w:r w:rsidRPr="00AD08CF">
        <w:t xml:space="preserve"> Положению</w:t>
      </w:r>
    </w:p>
    <w:p w:rsidR="00DD7BDE" w:rsidRPr="00AD08CF" w:rsidRDefault="00DD7BDE" w:rsidP="00DD7BDE">
      <w:pPr>
        <w:jc w:val="right"/>
      </w:pPr>
      <w:r w:rsidRPr="00AD08CF">
        <w:t>об Областном конкурсе</w:t>
      </w:r>
    </w:p>
    <w:p w:rsidR="00DD7BDE" w:rsidRPr="00AD08CF" w:rsidRDefault="00DD7BDE" w:rsidP="00DD7BDE">
      <w:pPr>
        <w:jc w:val="right"/>
      </w:pPr>
      <w:r w:rsidRPr="00AD08CF">
        <w:t xml:space="preserve"> исследовательских работ </w:t>
      </w:r>
    </w:p>
    <w:p w:rsidR="00DD7BDE" w:rsidRPr="004F3EE8" w:rsidRDefault="00DD7BDE" w:rsidP="00DD7BDE">
      <w:pPr>
        <w:jc w:val="right"/>
      </w:pPr>
      <w:r w:rsidRPr="00AD08CF">
        <w:t>«Древо жизни»</w:t>
      </w:r>
    </w:p>
    <w:p w:rsidR="00DD7BDE" w:rsidRPr="00E01A4B" w:rsidRDefault="00DD7BDE" w:rsidP="00DD7BDE">
      <w:pPr>
        <w:jc w:val="right"/>
        <w:rPr>
          <w:sz w:val="28"/>
          <w:szCs w:val="28"/>
        </w:rPr>
      </w:pPr>
    </w:p>
    <w:p w:rsidR="00DD7BDE" w:rsidRPr="00462BB1" w:rsidRDefault="00DD7BDE" w:rsidP="00DD7BDE">
      <w:pPr>
        <w:jc w:val="center"/>
        <w:rPr>
          <w:sz w:val="28"/>
          <w:szCs w:val="28"/>
        </w:rPr>
      </w:pPr>
      <w:r w:rsidRPr="00E01A4B">
        <w:rPr>
          <w:sz w:val="28"/>
          <w:szCs w:val="28"/>
        </w:rPr>
        <w:t>Состав организационного комитета</w:t>
      </w:r>
    </w:p>
    <w:p w:rsidR="00DD7BDE" w:rsidRDefault="00DD7BDE" w:rsidP="00DD7BDE">
      <w:pPr>
        <w:jc w:val="center"/>
        <w:rPr>
          <w:sz w:val="28"/>
          <w:szCs w:val="28"/>
        </w:rPr>
      </w:pPr>
      <w:r>
        <w:rPr>
          <w:sz w:val="28"/>
          <w:szCs w:val="28"/>
          <w:lang w:val="en-US"/>
        </w:rPr>
        <w:t>X</w:t>
      </w:r>
      <w:r>
        <w:rPr>
          <w:sz w:val="28"/>
          <w:szCs w:val="28"/>
        </w:rPr>
        <w:t xml:space="preserve">X Областного конкурса исследовательских работ </w:t>
      </w:r>
    </w:p>
    <w:p w:rsidR="00DD7BDE" w:rsidRDefault="00DD7BDE" w:rsidP="00DD7BDE">
      <w:pPr>
        <w:jc w:val="center"/>
        <w:rPr>
          <w:sz w:val="28"/>
          <w:szCs w:val="28"/>
        </w:rPr>
      </w:pPr>
      <w:r>
        <w:rPr>
          <w:sz w:val="28"/>
          <w:szCs w:val="28"/>
        </w:rPr>
        <w:t>«Древо жизни»</w:t>
      </w:r>
    </w:p>
    <w:p w:rsidR="00DD7BDE" w:rsidRPr="00CE508B" w:rsidRDefault="00DD7BDE" w:rsidP="00DD7BDE">
      <w:pPr>
        <w:jc w:val="center"/>
        <w:rPr>
          <w:sz w:val="16"/>
          <w:szCs w:val="16"/>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
        <w:gridCol w:w="4482"/>
        <w:gridCol w:w="5528"/>
      </w:tblGrid>
      <w:tr w:rsidR="00DD7BDE" w:rsidTr="006A287C">
        <w:tc>
          <w:tcPr>
            <w:tcW w:w="906" w:type="dxa"/>
          </w:tcPr>
          <w:p w:rsidR="00DD7BDE" w:rsidRPr="00381F8C" w:rsidRDefault="00DD7BDE" w:rsidP="006A287C">
            <w:pPr>
              <w:suppressAutoHyphens/>
              <w:jc w:val="center"/>
              <w:rPr>
                <w:sz w:val="28"/>
                <w:szCs w:val="28"/>
              </w:rPr>
            </w:pPr>
            <w:r w:rsidRPr="00381F8C">
              <w:rPr>
                <w:sz w:val="28"/>
                <w:szCs w:val="28"/>
              </w:rPr>
              <w:t>1.</w:t>
            </w:r>
          </w:p>
        </w:tc>
        <w:tc>
          <w:tcPr>
            <w:tcW w:w="4482" w:type="dxa"/>
          </w:tcPr>
          <w:p w:rsidR="00DD7BDE" w:rsidRPr="006A4B14" w:rsidRDefault="006A4B14" w:rsidP="006A287C">
            <w:pPr>
              <w:suppressAutoHyphens/>
              <w:rPr>
                <w:sz w:val="28"/>
                <w:szCs w:val="28"/>
              </w:rPr>
            </w:pPr>
            <w:r w:rsidRPr="006A4B14">
              <w:rPr>
                <w:sz w:val="28"/>
                <w:szCs w:val="28"/>
              </w:rPr>
              <w:t>Матвеев Александр Валерьевич</w:t>
            </w:r>
          </w:p>
          <w:p w:rsidR="00DD7BDE" w:rsidRPr="006A287C" w:rsidRDefault="00DD7BDE" w:rsidP="006A287C">
            <w:pPr>
              <w:suppressAutoHyphens/>
              <w:rPr>
                <w:color w:val="FF0000"/>
                <w:sz w:val="28"/>
                <w:szCs w:val="28"/>
              </w:rPr>
            </w:pPr>
          </w:p>
        </w:tc>
        <w:tc>
          <w:tcPr>
            <w:tcW w:w="5528" w:type="dxa"/>
          </w:tcPr>
          <w:p w:rsidR="00DD7BDE" w:rsidRPr="006A4B14" w:rsidRDefault="006A4B14" w:rsidP="006A4B14">
            <w:pPr>
              <w:jc w:val="both"/>
              <w:rPr>
                <w:sz w:val="28"/>
                <w:szCs w:val="28"/>
              </w:rPr>
            </w:pPr>
            <w:r w:rsidRPr="006A4B14">
              <w:rPr>
                <w:sz w:val="28"/>
                <w:szCs w:val="28"/>
              </w:rPr>
              <w:t>директор Центра развития профессиональных компетенций Вологодского государственного университета, кандидат исторических наук</w:t>
            </w:r>
          </w:p>
        </w:tc>
      </w:tr>
      <w:tr w:rsidR="00DD7BDE" w:rsidTr="006A287C">
        <w:tc>
          <w:tcPr>
            <w:tcW w:w="906" w:type="dxa"/>
          </w:tcPr>
          <w:p w:rsidR="00DD7BDE" w:rsidRPr="00381F8C" w:rsidRDefault="00DD7BDE" w:rsidP="006A287C">
            <w:pPr>
              <w:suppressAutoHyphens/>
              <w:jc w:val="center"/>
              <w:rPr>
                <w:sz w:val="28"/>
                <w:szCs w:val="28"/>
              </w:rPr>
            </w:pPr>
            <w:r>
              <w:rPr>
                <w:sz w:val="28"/>
                <w:szCs w:val="28"/>
              </w:rPr>
              <w:t>2.</w:t>
            </w:r>
          </w:p>
        </w:tc>
        <w:tc>
          <w:tcPr>
            <w:tcW w:w="4482" w:type="dxa"/>
          </w:tcPr>
          <w:p w:rsidR="00DD7BDE" w:rsidRPr="00005C7E" w:rsidRDefault="00DD7BDE" w:rsidP="006A287C">
            <w:pPr>
              <w:suppressAutoHyphens/>
              <w:rPr>
                <w:sz w:val="28"/>
                <w:szCs w:val="28"/>
              </w:rPr>
            </w:pPr>
            <w:proofErr w:type="spellStart"/>
            <w:r>
              <w:rPr>
                <w:sz w:val="28"/>
                <w:szCs w:val="28"/>
              </w:rPr>
              <w:t>Парадовская</w:t>
            </w:r>
            <w:proofErr w:type="spellEnd"/>
            <w:r>
              <w:rPr>
                <w:sz w:val="28"/>
                <w:szCs w:val="28"/>
              </w:rPr>
              <w:t xml:space="preserve"> Галина Петровна</w:t>
            </w:r>
          </w:p>
        </w:tc>
        <w:tc>
          <w:tcPr>
            <w:tcW w:w="5528" w:type="dxa"/>
          </w:tcPr>
          <w:p w:rsidR="00DD7BDE" w:rsidRPr="00392022" w:rsidRDefault="00DD7BDE" w:rsidP="006A287C">
            <w:pPr>
              <w:suppressAutoHyphens/>
              <w:rPr>
                <w:sz w:val="28"/>
                <w:szCs w:val="28"/>
              </w:rPr>
            </w:pPr>
            <w:r w:rsidRPr="00600B35">
              <w:rPr>
                <w:sz w:val="28"/>
                <w:szCs w:val="28"/>
              </w:rPr>
              <w:t>профессор кафедры музыкального искусства и образования Института культуры и туризма ФГБОУ ВО «Вологодский государственный университет» кандидат искусствоведения, заслуженный работник культуры Российской Федерации</w:t>
            </w:r>
          </w:p>
        </w:tc>
      </w:tr>
      <w:tr w:rsidR="00DD7BDE" w:rsidTr="006A287C">
        <w:tc>
          <w:tcPr>
            <w:tcW w:w="906" w:type="dxa"/>
          </w:tcPr>
          <w:p w:rsidR="00DD7BDE" w:rsidRPr="00381F8C" w:rsidRDefault="00DD7BDE" w:rsidP="006A287C">
            <w:pPr>
              <w:suppressAutoHyphens/>
              <w:jc w:val="center"/>
              <w:rPr>
                <w:sz w:val="28"/>
                <w:szCs w:val="28"/>
              </w:rPr>
            </w:pPr>
            <w:r>
              <w:rPr>
                <w:sz w:val="28"/>
                <w:szCs w:val="28"/>
              </w:rPr>
              <w:t>3</w:t>
            </w:r>
            <w:r w:rsidRPr="00381F8C">
              <w:rPr>
                <w:sz w:val="28"/>
                <w:szCs w:val="28"/>
              </w:rPr>
              <w:t>.</w:t>
            </w:r>
          </w:p>
        </w:tc>
        <w:tc>
          <w:tcPr>
            <w:tcW w:w="4482" w:type="dxa"/>
          </w:tcPr>
          <w:p w:rsidR="00DD7BDE" w:rsidRPr="00CE62A9" w:rsidRDefault="006A4B14" w:rsidP="006A287C">
            <w:pPr>
              <w:suppressAutoHyphens/>
              <w:rPr>
                <w:sz w:val="28"/>
                <w:szCs w:val="28"/>
              </w:rPr>
            </w:pPr>
            <w:r w:rsidRPr="00CE62A9">
              <w:rPr>
                <w:sz w:val="28"/>
                <w:szCs w:val="28"/>
              </w:rPr>
              <w:t>Мартьянова Лариса Вячеславовна</w:t>
            </w:r>
          </w:p>
        </w:tc>
        <w:tc>
          <w:tcPr>
            <w:tcW w:w="5528" w:type="dxa"/>
          </w:tcPr>
          <w:p w:rsidR="00DD7BDE" w:rsidRPr="00CE62A9" w:rsidRDefault="00CE62A9" w:rsidP="006A287C">
            <w:pPr>
              <w:suppressAutoHyphens/>
              <w:rPr>
                <w:sz w:val="28"/>
                <w:szCs w:val="28"/>
              </w:rPr>
            </w:pPr>
            <w:r>
              <w:rPr>
                <w:sz w:val="28"/>
                <w:szCs w:val="28"/>
              </w:rPr>
              <w:t>д</w:t>
            </w:r>
            <w:r w:rsidRPr="00CE62A9">
              <w:rPr>
                <w:sz w:val="28"/>
                <w:szCs w:val="28"/>
              </w:rPr>
              <w:t>иректор БУК ВО «Центр народной культуры»</w:t>
            </w:r>
            <w:r w:rsidR="00DD7BDE" w:rsidRPr="00CE62A9">
              <w:rPr>
                <w:sz w:val="28"/>
                <w:szCs w:val="28"/>
              </w:rPr>
              <w:t>, член Общественной палаты Вологодской области</w:t>
            </w:r>
          </w:p>
        </w:tc>
      </w:tr>
      <w:tr w:rsidR="00DD7BDE" w:rsidTr="006A287C">
        <w:tc>
          <w:tcPr>
            <w:tcW w:w="906" w:type="dxa"/>
          </w:tcPr>
          <w:p w:rsidR="00DD7BDE" w:rsidRPr="00381F8C" w:rsidRDefault="00DD7BDE" w:rsidP="006A287C">
            <w:pPr>
              <w:suppressAutoHyphens/>
              <w:jc w:val="center"/>
              <w:rPr>
                <w:sz w:val="28"/>
                <w:szCs w:val="28"/>
              </w:rPr>
            </w:pPr>
            <w:r>
              <w:rPr>
                <w:sz w:val="28"/>
                <w:szCs w:val="28"/>
              </w:rPr>
              <w:t>4</w:t>
            </w:r>
            <w:r w:rsidRPr="00381F8C">
              <w:rPr>
                <w:sz w:val="28"/>
                <w:szCs w:val="28"/>
              </w:rPr>
              <w:t>.</w:t>
            </w:r>
          </w:p>
        </w:tc>
        <w:tc>
          <w:tcPr>
            <w:tcW w:w="4482" w:type="dxa"/>
          </w:tcPr>
          <w:p w:rsidR="00DD7BDE" w:rsidRDefault="00DD7BDE" w:rsidP="006A287C">
            <w:pPr>
              <w:suppressAutoHyphens/>
              <w:rPr>
                <w:sz w:val="28"/>
                <w:szCs w:val="28"/>
              </w:rPr>
            </w:pPr>
            <w:proofErr w:type="spellStart"/>
            <w:r>
              <w:rPr>
                <w:sz w:val="28"/>
                <w:szCs w:val="28"/>
              </w:rPr>
              <w:t>Максутова</w:t>
            </w:r>
            <w:proofErr w:type="spellEnd"/>
            <w:r>
              <w:rPr>
                <w:sz w:val="28"/>
                <w:szCs w:val="28"/>
              </w:rPr>
              <w:t xml:space="preserve"> Надежда </w:t>
            </w:r>
            <w:proofErr w:type="spellStart"/>
            <w:r>
              <w:rPr>
                <w:sz w:val="28"/>
                <w:szCs w:val="28"/>
              </w:rPr>
              <w:t>Камельевна</w:t>
            </w:r>
            <w:proofErr w:type="spellEnd"/>
          </w:p>
          <w:p w:rsidR="00DD7BDE" w:rsidRPr="00381F8C" w:rsidRDefault="00DD7BDE" w:rsidP="006A287C">
            <w:pPr>
              <w:suppressAutoHyphens/>
              <w:rPr>
                <w:sz w:val="28"/>
                <w:szCs w:val="28"/>
              </w:rPr>
            </w:pPr>
          </w:p>
        </w:tc>
        <w:tc>
          <w:tcPr>
            <w:tcW w:w="5528" w:type="dxa"/>
          </w:tcPr>
          <w:p w:rsidR="00DD7BDE" w:rsidRPr="00392022" w:rsidRDefault="00DD7BDE" w:rsidP="006A287C">
            <w:pPr>
              <w:suppressAutoHyphens/>
              <w:rPr>
                <w:sz w:val="28"/>
                <w:szCs w:val="28"/>
              </w:rPr>
            </w:pPr>
            <w:r>
              <w:rPr>
                <w:sz w:val="28"/>
                <w:szCs w:val="28"/>
              </w:rPr>
              <w:t xml:space="preserve">председатель </w:t>
            </w:r>
            <w:r w:rsidRPr="00DB14F9">
              <w:rPr>
                <w:sz w:val="28"/>
                <w:szCs w:val="28"/>
              </w:rPr>
              <w:t>Вологодско</w:t>
            </w:r>
            <w:r>
              <w:rPr>
                <w:sz w:val="28"/>
                <w:szCs w:val="28"/>
              </w:rPr>
              <w:t>го</w:t>
            </w:r>
            <w:r w:rsidRPr="00DB14F9">
              <w:rPr>
                <w:sz w:val="28"/>
                <w:szCs w:val="28"/>
              </w:rPr>
              <w:t xml:space="preserve"> областно</w:t>
            </w:r>
            <w:r>
              <w:rPr>
                <w:sz w:val="28"/>
                <w:szCs w:val="28"/>
              </w:rPr>
              <w:t>го</w:t>
            </w:r>
            <w:r w:rsidRPr="00DB14F9">
              <w:rPr>
                <w:sz w:val="28"/>
                <w:szCs w:val="28"/>
              </w:rPr>
              <w:t xml:space="preserve"> отделени</w:t>
            </w:r>
            <w:r>
              <w:rPr>
                <w:sz w:val="28"/>
                <w:szCs w:val="28"/>
              </w:rPr>
              <w:t>я</w:t>
            </w:r>
            <w:r w:rsidRPr="00DB14F9">
              <w:rPr>
                <w:sz w:val="28"/>
                <w:szCs w:val="28"/>
              </w:rPr>
              <w:t xml:space="preserve"> Всероссийско</w:t>
            </w:r>
            <w:r>
              <w:rPr>
                <w:sz w:val="28"/>
                <w:szCs w:val="28"/>
              </w:rPr>
              <w:t>й</w:t>
            </w:r>
            <w:r w:rsidRPr="00DB14F9">
              <w:rPr>
                <w:sz w:val="28"/>
                <w:szCs w:val="28"/>
              </w:rPr>
              <w:t xml:space="preserve"> общественной организации «Русское географическое общество»</w:t>
            </w:r>
            <w:r>
              <w:rPr>
                <w:sz w:val="28"/>
                <w:szCs w:val="28"/>
              </w:rPr>
              <w:t>, кандидат географических  наук</w:t>
            </w:r>
          </w:p>
        </w:tc>
      </w:tr>
      <w:tr w:rsidR="00DD7BDE" w:rsidTr="006A287C">
        <w:tc>
          <w:tcPr>
            <w:tcW w:w="906" w:type="dxa"/>
          </w:tcPr>
          <w:p w:rsidR="00DD7BDE" w:rsidRPr="00381F8C" w:rsidRDefault="00DD7BDE" w:rsidP="006A287C">
            <w:pPr>
              <w:suppressAutoHyphens/>
              <w:jc w:val="center"/>
              <w:rPr>
                <w:sz w:val="28"/>
                <w:szCs w:val="28"/>
              </w:rPr>
            </w:pPr>
            <w:r>
              <w:rPr>
                <w:sz w:val="28"/>
                <w:szCs w:val="28"/>
              </w:rPr>
              <w:t>5</w:t>
            </w:r>
            <w:r w:rsidRPr="00381F8C">
              <w:rPr>
                <w:sz w:val="28"/>
                <w:szCs w:val="28"/>
              </w:rPr>
              <w:t>.</w:t>
            </w:r>
          </w:p>
        </w:tc>
        <w:tc>
          <w:tcPr>
            <w:tcW w:w="4482" w:type="dxa"/>
          </w:tcPr>
          <w:p w:rsidR="00DD7BDE" w:rsidRPr="00381F8C" w:rsidRDefault="00DD7BDE" w:rsidP="006A287C">
            <w:pPr>
              <w:suppressAutoHyphens/>
              <w:rPr>
                <w:sz w:val="28"/>
                <w:szCs w:val="28"/>
              </w:rPr>
            </w:pPr>
            <w:r w:rsidRPr="00381F8C">
              <w:rPr>
                <w:sz w:val="28"/>
                <w:szCs w:val="28"/>
              </w:rPr>
              <w:t>Павлова Вера Евгеньевна</w:t>
            </w:r>
          </w:p>
        </w:tc>
        <w:tc>
          <w:tcPr>
            <w:tcW w:w="5528" w:type="dxa"/>
          </w:tcPr>
          <w:p w:rsidR="00DD7BDE" w:rsidRPr="00392022" w:rsidRDefault="00DD7BDE" w:rsidP="006A287C">
            <w:pPr>
              <w:suppressAutoHyphens/>
              <w:rPr>
                <w:sz w:val="28"/>
                <w:szCs w:val="28"/>
              </w:rPr>
            </w:pPr>
            <w:r w:rsidRPr="00381F8C">
              <w:rPr>
                <w:sz w:val="28"/>
                <w:szCs w:val="28"/>
              </w:rPr>
              <w:t xml:space="preserve">директор БОУ ДО ВО «Школа </w:t>
            </w:r>
            <w:r>
              <w:rPr>
                <w:sz w:val="28"/>
                <w:szCs w:val="28"/>
              </w:rPr>
              <w:t>традиционной народной культуры»</w:t>
            </w:r>
          </w:p>
        </w:tc>
      </w:tr>
      <w:tr w:rsidR="00DD7BDE" w:rsidTr="006A287C">
        <w:tc>
          <w:tcPr>
            <w:tcW w:w="906" w:type="dxa"/>
          </w:tcPr>
          <w:p w:rsidR="00DD7BDE" w:rsidRPr="00381F8C" w:rsidRDefault="00DD7BDE" w:rsidP="006A287C">
            <w:pPr>
              <w:suppressAutoHyphens/>
              <w:jc w:val="center"/>
              <w:rPr>
                <w:sz w:val="28"/>
                <w:szCs w:val="28"/>
              </w:rPr>
            </w:pPr>
            <w:r>
              <w:rPr>
                <w:sz w:val="28"/>
                <w:szCs w:val="28"/>
              </w:rPr>
              <w:t>6.</w:t>
            </w:r>
          </w:p>
        </w:tc>
        <w:tc>
          <w:tcPr>
            <w:tcW w:w="4482" w:type="dxa"/>
          </w:tcPr>
          <w:p w:rsidR="00DD7BDE" w:rsidRDefault="00DD7BDE" w:rsidP="006A287C">
            <w:pPr>
              <w:suppressAutoHyphens/>
              <w:rPr>
                <w:sz w:val="28"/>
                <w:szCs w:val="28"/>
              </w:rPr>
            </w:pPr>
            <w:r>
              <w:rPr>
                <w:sz w:val="28"/>
                <w:szCs w:val="28"/>
              </w:rPr>
              <w:t>Бутакова Марина Владимировна</w:t>
            </w:r>
          </w:p>
          <w:p w:rsidR="00DD7BDE" w:rsidRPr="00381F8C" w:rsidRDefault="00DD7BDE" w:rsidP="006A287C">
            <w:pPr>
              <w:suppressAutoHyphens/>
              <w:rPr>
                <w:sz w:val="28"/>
                <w:szCs w:val="28"/>
              </w:rPr>
            </w:pPr>
          </w:p>
        </w:tc>
        <w:tc>
          <w:tcPr>
            <w:tcW w:w="5528" w:type="dxa"/>
          </w:tcPr>
          <w:p w:rsidR="00DD7BDE" w:rsidRPr="00392022" w:rsidRDefault="00DD7BDE" w:rsidP="006A287C">
            <w:pPr>
              <w:suppressAutoHyphens/>
              <w:rPr>
                <w:sz w:val="28"/>
                <w:szCs w:val="28"/>
              </w:rPr>
            </w:pPr>
            <w:r>
              <w:rPr>
                <w:sz w:val="28"/>
                <w:szCs w:val="28"/>
              </w:rPr>
              <w:t>директор Центра развития современных компетенций детей «Дом научной коллаборации имени Сергея Ильюшина», кандидат педагогических наук</w:t>
            </w:r>
          </w:p>
        </w:tc>
      </w:tr>
      <w:tr w:rsidR="00DD7BDE" w:rsidTr="006A287C">
        <w:tc>
          <w:tcPr>
            <w:tcW w:w="906" w:type="dxa"/>
          </w:tcPr>
          <w:p w:rsidR="00DD7BDE" w:rsidRPr="00381F8C" w:rsidRDefault="00DD7BDE" w:rsidP="006A287C">
            <w:pPr>
              <w:suppressAutoHyphens/>
              <w:jc w:val="center"/>
              <w:rPr>
                <w:sz w:val="28"/>
                <w:szCs w:val="28"/>
              </w:rPr>
            </w:pPr>
            <w:r>
              <w:rPr>
                <w:sz w:val="28"/>
                <w:szCs w:val="28"/>
              </w:rPr>
              <w:t>7.</w:t>
            </w:r>
          </w:p>
        </w:tc>
        <w:tc>
          <w:tcPr>
            <w:tcW w:w="4482" w:type="dxa"/>
          </w:tcPr>
          <w:p w:rsidR="00DD7BDE" w:rsidRPr="00381F8C" w:rsidRDefault="00DD7BDE" w:rsidP="006A287C">
            <w:pPr>
              <w:suppressAutoHyphens/>
              <w:jc w:val="center"/>
              <w:rPr>
                <w:sz w:val="28"/>
                <w:szCs w:val="28"/>
              </w:rPr>
            </w:pPr>
            <w:r w:rsidRPr="00381F8C">
              <w:rPr>
                <w:sz w:val="28"/>
                <w:szCs w:val="28"/>
              </w:rPr>
              <w:t>Верещагина Мария Александровна</w:t>
            </w:r>
          </w:p>
        </w:tc>
        <w:tc>
          <w:tcPr>
            <w:tcW w:w="5528" w:type="dxa"/>
          </w:tcPr>
          <w:p w:rsidR="00DD7BDE" w:rsidRPr="00381F8C" w:rsidRDefault="00DD7BDE" w:rsidP="006A287C">
            <w:pPr>
              <w:suppressAutoHyphens/>
              <w:rPr>
                <w:sz w:val="28"/>
                <w:szCs w:val="28"/>
              </w:rPr>
            </w:pPr>
            <w:r w:rsidRPr="00381F8C">
              <w:rPr>
                <w:sz w:val="28"/>
                <w:szCs w:val="28"/>
              </w:rPr>
              <w:t>методист БОУ ДО ВО «Школа традиционной народной культуры», секретарь оргкомитета</w:t>
            </w:r>
          </w:p>
        </w:tc>
      </w:tr>
    </w:tbl>
    <w:p w:rsidR="006A4B14" w:rsidRDefault="006A4B14" w:rsidP="009D3224">
      <w:pPr>
        <w:jc w:val="right"/>
      </w:pPr>
    </w:p>
    <w:p w:rsidR="006A4B14" w:rsidRDefault="006A4B14" w:rsidP="009D3224">
      <w:pPr>
        <w:jc w:val="right"/>
      </w:pPr>
    </w:p>
    <w:p w:rsidR="006A4B14" w:rsidRDefault="006A4B14" w:rsidP="009D3224">
      <w:pPr>
        <w:jc w:val="right"/>
      </w:pPr>
    </w:p>
    <w:p w:rsidR="006A4B14" w:rsidRDefault="006A4B14" w:rsidP="009D3224">
      <w:pPr>
        <w:jc w:val="right"/>
      </w:pPr>
    </w:p>
    <w:p w:rsidR="006A4B14" w:rsidRDefault="006A4B14" w:rsidP="009D3224">
      <w:pPr>
        <w:jc w:val="right"/>
      </w:pPr>
    </w:p>
    <w:p w:rsidR="006A4B14" w:rsidRDefault="006A4B14" w:rsidP="009D3224">
      <w:pPr>
        <w:jc w:val="right"/>
      </w:pPr>
    </w:p>
    <w:p w:rsidR="006A4B14" w:rsidRDefault="006A4B14" w:rsidP="009D3224">
      <w:pPr>
        <w:jc w:val="right"/>
      </w:pPr>
    </w:p>
    <w:p w:rsidR="006A4B14" w:rsidRDefault="006A4B14" w:rsidP="009D3224">
      <w:pPr>
        <w:jc w:val="right"/>
      </w:pPr>
    </w:p>
    <w:p w:rsidR="006A4B14" w:rsidRDefault="006A4B14" w:rsidP="009D3224">
      <w:pPr>
        <w:jc w:val="right"/>
      </w:pPr>
    </w:p>
    <w:p w:rsidR="00CE62A9" w:rsidRDefault="00CE62A9" w:rsidP="009D3224">
      <w:pPr>
        <w:jc w:val="right"/>
      </w:pPr>
    </w:p>
    <w:p w:rsidR="009D3224" w:rsidRPr="001F04E4" w:rsidRDefault="009D3224" w:rsidP="009D3224">
      <w:pPr>
        <w:jc w:val="right"/>
      </w:pPr>
      <w:r w:rsidRPr="001F04E4">
        <w:lastRenderedPageBreak/>
        <w:t>Приложение 3</w:t>
      </w:r>
    </w:p>
    <w:p w:rsidR="009D3224" w:rsidRPr="00AD08CF" w:rsidRDefault="009D3224" w:rsidP="009D3224">
      <w:pPr>
        <w:jc w:val="right"/>
      </w:pPr>
      <w:r>
        <w:t>к</w:t>
      </w:r>
      <w:r w:rsidRPr="00AD08CF">
        <w:t xml:space="preserve"> Положению</w:t>
      </w:r>
    </w:p>
    <w:p w:rsidR="009D3224" w:rsidRPr="00AD08CF" w:rsidRDefault="009D3224" w:rsidP="009D3224">
      <w:pPr>
        <w:jc w:val="right"/>
      </w:pPr>
      <w:r w:rsidRPr="00AD08CF">
        <w:t>об Областном конкурсе</w:t>
      </w:r>
    </w:p>
    <w:p w:rsidR="009D3224" w:rsidRPr="00AD08CF" w:rsidRDefault="009D3224" w:rsidP="009D3224">
      <w:pPr>
        <w:jc w:val="right"/>
      </w:pPr>
      <w:r w:rsidRPr="00AD08CF">
        <w:t xml:space="preserve"> исследовательских работ </w:t>
      </w:r>
    </w:p>
    <w:p w:rsidR="009D3224" w:rsidRPr="004F3EE8" w:rsidRDefault="009D3224" w:rsidP="009D3224">
      <w:pPr>
        <w:jc w:val="right"/>
      </w:pPr>
      <w:r w:rsidRPr="00AD08CF">
        <w:t>«Древо жизни»</w:t>
      </w:r>
    </w:p>
    <w:p w:rsidR="00226D49" w:rsidRPr="0019656F" w:rsidRDefault="00226D49" w:rsidP="00762BC2">
      <w:pPr>
        <w:ind w:hanging="10"/>
        <w:jc w:val="center"/>
        <w:rPr>
          <w:sz w:val="28"/>
          <w:szCs w:val="28"/>
        </w:rPr>
      </w:pPr>
      <w:r w:rsidRPr="0019656F">
        <w:rPr>
          <w:sz w:val="28"/>
          <w:szCs w:val="28"/>
        </w:rPr>
        <w:t>СОГЛАСИЕ</w:t>
      </w:r>
    </w:p>
    <w:p w:rsidR="00226D49" w:rsidRPr="00EC6477" w:rsidRDefault="00226D49" w:rsidP="00762BC2">
      <w:pPr>
        <w:ind w:hanging="10"/>
        <w:jc w:val="center"/>
        <w:rPr>
          <w:sz w:val="28"/>
          <w:szCs w:val="28"/>
        </w:rPr>
      </w:pPr>
      <w:r w:rsidRPr="00EC6477">
        <w:rPr>
          <w:sz w:val="28"/>
          <w:szCs w:val="28"/>
        </w:rPr>
        <w:t>на обработку и передачу персональных данных</w:t>
      </w:r>
    </w:p>
    <w:p w:rsidR="00226D49" w:rsidRPr="001969F1" w:rsidRDefault="00226D49" w:rsidP="00762BC2">
      <w:pPr>
        <w:jc w:val="center"/>
        <w:rPr>
          <w:sz w:val="28"/>
          <w:szCs w:val="28"/>
        </w:rPr>
      </w:pPr>
      <w:r w:rsidRPr="00EC6477">
        <w:rPr>
          <w:sz w:val="28"/>
          <w:szCs w:val="28"/>
        </w:rPr>
        <w:t xml:space="preserve">участника </w:t>
      </w:r>
      <w:r w:rsidRPr="001969F1">
        <w:rPr>
          <w:sz w:val="28"/>
          <w:szCs w:val="28"/>
        </w:rPr>
        <w:t xml:space="preserve">Областного </w:t>
      </w:r>
      <w:r>
        <w:rPr>
          <w:sz w:val="28"/>
          <w:szCs w:val="28"/>
        </w:rPr>
        <w:t>конкурса исследовательских работ</w:t>
      </w:r>
      <w:r w:rsidRPr="001969F1">
        <w:rPr>
          <w:sz w:val="28"/>
          <w:szCs w:val="28"/>
        </w:rPr>
        <w:t xml:space="preserve"> «</w:t>
      </w:r>
      <w:r>
        <w:rPr>
          <w:sz w:val="28"/>
          <w:szCs w:val="28"/>
        </w:rPr>
        <w:t>Древо жизни</w:t>
      </w:r>
      <w:r w:rsidRPr="001969F1">
        <w:rPr>
          <w:sz w:val="28"/>
          <w:szCs w:val="28"/>
        </w:rPr>
        <w:t>»</w:t>
      </w:r>
    </w:p>
    <w:p w:rsidR="00226D49" w:rsidRPr="00EC6477" w:rsidRDefault="00226D49" w:rsidP="00762BC2">
      <w:pPr>
        <w:jc w:val="center"/>
        <w:rPr>
          <w:sz w:val="28"/>
          <w:szCs w:val="28"/>
        </w:rPr>
      </w:pPr>
    </w:p>
    <w:p w:rsidR="00226D49" w:rsidRPr="00EC6477" w:rsidRDefault="00226D49" w:rsidP="00762BC2">
      <w:pPr>
        <w:ind w:firstLine="7"/>
        <w:jc w:val="center"/>
        <w:rPr>
          <w:color w:val="FF0000"/>
          <w:sz w:val="28"/>
          <w:szCs w:val="28"/>
        </w:rPr>
      </w:pPr>
    </w:p>
    <w:tbl>
      <w:tblPr>
        <w:tblW w:w="0" w:type="auto"/>
        <w:tblLook w:val="01E0"/>
      </w:tblPr>
      <w:tblGrid>
        <w:gridCol w:w="10421"/>
      </w:tblGrid>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Я,_______________________________________</w:t>
            </w:r>
            <w:r>
              <w:rPr>
                <w:sz w:val="28"/>
                <w:szCs w:val="28"/>
              </w:rPr>
              <w:t>_________________________</w:t>
            </w:r>
          </w:p>
        </w:tc>
      </w:tr>
      <w:tr w:rsidR="00226D49" w:rsidRPr="00C91004" w:rsidTr="008136A3">
        <w:tc>
          <w:tcPr>
            <w:tcW w:w="10421" w:type="dxa"/>
          </w:tcPr>
          <w:p w:rsidR="00226D49" w:rsidRPr="00C91004" w:rsidRDefault="00226D49" w:rsidP="008136A3">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226D49" w:rsidRPr="00C91004" w:rsidRDefault="00226D49" w:rsidP="008136A3">
            <w:pPr>
              <w:pBdr>
                <w:bottom w:val="single" w:sz="12" w:space="1" w:color="auto"/>
              </w:pBdr>
              <w:suppressAutoHyphens/>
              <w:jc w:val="both"/>
              <w:rPr>
                <w:sz w:val="28"/>
                <w:szCs w:val="28"/>
              </w:rPr>
            </w:pPr>
          </w:p>
          <w:p w:rsidR="00226D49" w:rsidRPr="00C91004" w:rsidRDefault="00226D49" w:rsidP="008136A3">
            <w:pPr>
              <w:suppressAutoHyphens/>
              <w:jc w:val="both"/>
              <w:rPr>
                <w:sz w:val="28"/>
                <w:szCs w:val="28"/>
              </w:rPr>
            </w:pP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__________________________________________________________________</w:t>
            </w:r>
          </w:p>
        </w:tc>
      </w:tr>
      <w:tr w:rsidR="00226D49" w:rsidRPr="00C91004" w:rsidTr="008136A3">
        <w:tc>
          <w:tcPr>
            <w:tcW w:w="10421" w:type="dxa"/>
          </w:tcPr>
          <w:p w:rsidR="00226D49" w:rsidRPr="009E164B" w:rsidRDefault="00226D49" w:rsidP="008136A3">
            <w:pPr>
              <w:suppressAutoHyphens/>
              <w:jc w:val="both"/>
              <w:rPr>
                <w:sz w:val="20"/>
                <w:szCs w:val="20"/>
              </w:rPr>
            </w:pPr>
            <w:r w:rsidRPr="009E164B">
              <w:rPr>
                <w:sz w:val="20"/>
                <w:szCs w:val="20"/>
              </w:rPr>
              <w:t xml:space="preserve">                                                                             (ФИО ребенка)</w:t>
            </w: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 xml:space="preserve">, являющимся обучающимся </w:t>
            </w: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__________________________________________________________________</w:t>
            </w:r>
          </w:p>
          <w:p w:rsidR="00226D49" w:rsidRPr="009E164B" w:rsidRDefault="00226D49" w:rsidP="008136A3">
            <w:pPr>
              <w:suppressAutoHyphens/>
              <w:jc w:val="both"/>
              <w:rPr>
                <w:sz w:val="20"/>
                <w:szCs w:val="20"/>
              </w:rPr>
            </w:pPr>
            <w:r w:rsidRPr="00C91004">
              <w:rPr>
                <w:sz w:val="28"/>
                <w:szCs w:val="28"/>
              </w:rPr>
              <w:t xml:space="preserve">                                          </w:t>
            </w:r>
            <w:r w:rsidRPr="009E164B">
              <w:rPr>
                <w:sz w:val="20"/>
                <w:szCs w:val="20"/>
              </w:rPr>
              <w:t>(наименование образовательной организации, класс)</w:t>
            </w:r>
          </w:p>
        </w:tc>
      </w:tr>
    </w:tbl>
    <w:p w:rsidR="00226D49" w:rsidRPr="00EC6477" w:rsidRDefault="00226D49" w:rsidP="00762BC2">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w:t>
      </w:r>
      <w:r>
        <w:rPr>
          <w:sz w:val="28"/>
          <w:szCs w:val="28"/>
        </w:rPr>
        <w:t>конкурсе исследовательских работ</w:t>
      </w:r>
      <w:r w:rsidRPr="00EC6477">
        <w:rPr>
          <w:sz w:val="28"/>
          <w:szCs w:val="28"/>
        </w:rPr>
        <w:t xml:space="preserve"> «</w:t>
      </w:r>
      <w:r>
        <w:rPr>
          <w:sz w:val="28"/>
          <w:szCs w:val="28"/>
        </w:rPr>
        <w:t>Древо жизни</w:t>
      </w:r>
      <w:r w:rsidRPr="00EC6477">
        <w:rPr>
          <w:sz w:val="28"/>
          <w:szCs w:val="28"/>
        </w:rPr>
        <w:t xml:space="preserve">» (далее - </w:t>
      </w:r>
      <w:r>
        <w:rPr>
          <w:sz w:val="28"/>
          <w:szCs w:val="28"/>
        </w:rPr>
        <w:t>конкурс</w:t>
      </w:r>
      <w:r w:rsidRPr="00EC6477">
        <w:rPr>
          <w:sz w:val="28"/>
          <w:szCs w:val="28"/>
        </w:rPr>
        <w:t xml:space="preserve">). Настоящим согласием предоставляю право на осуществление сбора, систематизации, накопления, передачи для рассмотрения организационным комитетом </w:t>
      </w:r>
      <w:r>
        <w:rPr>
          <w:sz w:val="28"/>
          <w:szCs w:val="28"/>
        </w:rPr>
        <w:t>конкурса</w:t>
      </w:r>
      <w:r w:rsidRPr="00EC6477">
        <w:rPr>
          <w:sz w:val="28"/>
          <w:szCs w:val="28"/>
        </w:rPr>
        <w:t xml:space="preserve">,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226D49" w:rsidRPr="00EC6477" w:rsidRDefault="00226D49" w:rsidP="00762BC2">
      <w:pPr>
        <w:ind w:firstLine="703"/>
        <w:jc w:val="both"/>
        <w:rPr>
          <w:sz w:val="28"/>
          <w:szCs w:val="28"/>
        </w:rPr>
      </w:pPr>
      <w:r w:rsidRPr="00EC6477">
        <w:rPr>
          <w:sz w:val="28"/>
          <w:szCs w:val="28"/>
        </w:rPr>
        <w:t xml:space="preserve">Настоящее согласие действует на период: проведения </w:t>
      </w:r>
      <w:r>
        <w:rPr>
          <w:sz w:val="28"/>
          <w:szCs w:val="28"/>
        </w:rPr>
        <w:t>конкурса</w:t>
      </w:r>
      <w:r w:rsidRPr="00EC6477">
        <w:rPr>
          <w:sz w:val="28"/>
          <w:szCs w:val="28"/>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8"/>
          <w:szCs w:val="28"/>
        </w:rPr>
        <w:t>конкурса</w:t>
      </w:r>
      <w:r w:rsidRPr="00EC6477">
        <w:rPr>
          <w:sz w:val="28"/>
          <w:szCs w:val="28"/>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8"/>
          <w:szCs w:val="28"/>
        </w:rPr>
        <w:t>конкурсу</w:t>
      </w:r>
      <w:r w:rsidRPr="00EC6477">
        <w:rPr>
          <w:sz w:val="28"/>
          <w:szCs w:val="28"/>
        </w:rPr>
        <w:t xml:space="preserve"> до их уничтожения.</w:t>
      </w:r>
    </w:p>
    <w:p w:rsidR="00226D49" w:rsidRPr="00EC6477" w:rsidRDefault="00226D49" w:rsidP="00762BC2">
      <w:pPr>
        <w:ind w:firstLine="703"/>
        <w:jc w:val="both"/>
        <w:rPr>
          <w:sz w:val="28"/>
          <w:szCs w:val="28"/>
        </w:rPr>
      </w:pPr>
      <w:r w:rsidRPr="00EC6477">
        <w:rPr>
          <w:sz w:val="28"/>
          <w:szCs w:val="28"/>
        </w:rPr>
        <w:t>Настоящее согласие может быть отозвано по письменному заявлению.</w:t>
      </w:r>
    </w:p>
    <w:p w:rsidR="00226D49" w:rsidRPr="00EC6477" w:rsidRDefault="00226D49" w:rsidP="00762BC2">
      <w:pPr>
        <w:jc w:val="both"/>
        <w:rPr>
          <w:sz w:val="28"/>
          <w:szCs w:val="28"/>
        </w:rPr>
      </w:pPr>
    </w:p>
    <w:p w:rsidR="00226D49" w:rsidRPr="00EC6477" w:rsidRDefault="00226D49" w:rsidP="00762BC2">
      <w:pPr>
        <w:jc w:val="both"/>
        <w:rPr>
          <w:sz w:val="28"/>
          <w:szCs w:val="28"/>
        </w:rPr>
      </w:pPr>
    </w:p>
    <w:tbl>
      <w:tblPr>
        <w:tblW w:w="0" w:type="auto"/>
        <w:tblLook w:val="00A0"/>
      </w:tblPr>
      <w:tblGrid>
        <w:gridCol w:w="2802"/>
        <w:gridCol w:w="850"/>
        <w:gridCol w:w="3260"/>
        <w:gridCol w:w="426"/>
        <w:gridCol w:w="3083"/>
      </w:tblGrid>
      <w:tr w:rsidR="00226D49" w:rsidRPr="00EC6477" w:rsidTr="008136A3">
        <w:tc>
          <w:tcPr>
            <w:tcW w:w="2802" w:type="dxa"/>
            <w:tcBorders>
              <w:bottom w:val="single" w:sz="4" w:space="0" w:color="auto"/>
            </w:tcBorders>
          </w:tcPr>
          <w:p w:rsidR="00226D49" w:rsidRPr="00EC6477" w:rsidRDefault="00226D49" w:rsidP="008136A3">
            <w:pPr>
              <w:jc w:val="both"/>
              <w:rPr>
                <w:sz w:val="28"/>
                <w:szCs w:val="28"/>
              </w:rPr>
            </w:pPr>
          </w:p>
        </w:tc>
        <w:tc>
          <w:tcPr>
            <w:tcW w:w="850" w:type="dxa"/>
          </w:tcPr>
          <w:p w:rsidR="00226D49" w:rsidRPr="00EC6477" w:rsidRDefault="00226D49" w:rsidP="008136A3">
            <w:pPr>
              <w:jc w:val="both"/>
              <w:rPr>
                <w:sz w:val="28"/>
                <w:szCs w:val="28"/>
              </w:rPr>
            </w:pPr>
          </w:p>
        </w:tc>
        <w:tc>
          <w:tcPr>
            <w:tcW w:w="3260" w:type="dxa"/>
            <w:tcBorders>
              <w:bottom w:val="single" w:sz="4" w:space="0" w:color="auto"/>
            </w:tcBorders>
          </w:tcPr>
          <w:p w:rsidR="00226D49" w:rsidRPr="00EC6477" w:rsidRDefault="00226D49" w:rsidP="008136A3">
            <w:pPr>
              <w:jc w:val="both"/>
              <w:rPr>
                <w:sz w:val="28"/>
                <w:szCs w:val="28"/>
              </w:rPr>
            </w:pPr>
          </w:p>
        </w:tc>
        <w:tc>
          <w:tcPr>
            <w:tcW w:w="426" w:type="dxa"/>
          </w:tcPr>
          <w:p w:rsidR="00226D49" w:rsidRPr="00EC6477" w:rsidRDefault="00226D49" w:rsidP="008136A3">
            <w:pPr>
              <w:jc w:val="both"/>
              <w:rPr>
                <w:sz w:val="28"/>
                <w:szCs w:val="28"/>
              </w:rPr>
            </w:pPr>
          </w:p>
        </w:tc>
        <w:tc>
          <w:tcPr>
            <w:tcW w:w="3083" w:type="dxa"/>
            <w:tcBorders>
              <w:bottom w:val="single" w:sz="4" w:space="0" w:color="auto"/>
            </w:tcBorders>
          </w:tcPr>
          <w:p w:rsidR="00226D49" w:rsidRPr="00EC6477" w:rsidRDefault="00226D49" w:rsidP="008136A3">
            <w:pPr>
              <w:jc w:val="both"/>
              <w:rPr>
                <w:sz w:val="28"/>
                <w:szCs w:val="28"/>
              </w:rPr>
            </w:pPr>
          </w:p>
        </w:tc>
      </w:tr>
      <w:tr w:rsidR="00226D49" w:rsidRPr="00EC6477" w:rsidTr="008136A3">
        <w:tc>
          <w:tcPr>
            <w:tcW w:w="2802" w:type="dxa"/>
            <w:tcBorders>
              <w:top w:val="single" w:sz="4" w:space="0" w:color="auto"/>
            </w:tcBorders>
          </w:tcPr>
          <w:p w:rsidR="00226D49" w:rsidRPr="00EC6477" w:rsidRDefault="00226D49" w:rsidP="008136A3">
            <w:pPr>
              <w:jc w:val="center"/>
              <w:rPr>
                <w:sz w:val="28"/>
                <w:szCs w:val="28"/>
              </w:rPr>
            </w:pPr>
            <w:r w:rsidRPr="00EC6477">
              <w:rPr>
                <w:sz w:val="28"/>
                <w:szCs w:val="28"/>
              </w:rPr>
              <w:t>(дата)</w:t>
            </w:r>
          </w:p>
        </w:tc>
        <w:tc>
          <w:tcPr>
            <w:tcW w:w="850" w:type="dxa"/>
          </w:tcPr>
          <w:p w:rsidR="00226D49" w:rsidRPr="00EC6477" w:rsidRDefault="00226D49" w:rsidP="008136A3">
            <w:pPr>
              <w:jc w:val="center"/>
              <w:rPr>
                <w:sz w:val="28"/>
                <w:szCs w:val="28"/>
              </w:rPr>
            </w:pPr>
          </w:p>
        </w:tc>
        <w:tc>
          <w:tcPr>
            <w:tcW w:w="3260" w:type="dxa"/>
            <w:tcBorders>
              <w:top w:val="single" w:sz="4" w:space="0" w:color="auto"/>
            </w:tcBorders>
          </w:tcPr>
          <w:p w:rsidR="00226D49" w:rsidRPr="00EC6477" w:rsidRDefault="00226D49" w:rsidP="008136A3">
            <w:pPr>
              <w:jc w:val="center"/>
              <w:rPr>
                <w:sz w:val="28"/>
                <w:szCs w:val="28"/>
              </w:rPr>
            </w:pPr>
            <w:r w:rsidRPr="00EC6477">
              <w:rPr>
                <w:sz w:val="28"/>
                <w:szCs w:val="28"/>
              </w:rPr>
              <w:t>(подпись)</w:t>
            </w:r>
          </w:p>
        </w:tc>
        <w:tc>
          <w:tcPr>
            <w:tcW w:w="426" w:type="dxa"/>
          </w:tcPr>
          <w:p w:rsidR="00226D49" w:rsidRPr="00EC6477" w:rsidRDefault="00226D49" w:rsidP="008136A3">
            <w:pPr>
              <w:jc w:val="center"/>
              <w:rPr>
                <w:sz w:val="28"/>
                <w:szCs w:val="28"/>
              </w:rPr>
            </w:pPr>
          </w:p>
        </w:tc>
        <w:tc>
          <w:tcPr>
            <w:tcW w:w="3083" w:type="dxa"/>
            <w:tcBorders>
              <w:top w:val="single" w:sz="4" w:space="0" w:color="auto"/>
            </w:tcBorders>
          </w:tcPr>
          <w:p w:rsidR="00226D49" w:rsidRPr="00EC6477" w:rsidRDefault="00226D49" w:rsidP="008136A3">
            <w:pPr>
              <w:jc w:val="center"/>
              <w:rPr>
                <w:sz w:val="28"/>
                <w:szCs w:val="28"/>
              </w:rPr>
            </w:pPr>
            <w:r w:rsidRPr="00EC6477">
              <w:rPr>
                <w:sz w:val="28"/>
                <w:szCs w:val="28"/>
              </w:rPr>
              <w:t>(расшифровка)</w:t>
            </w:r>
          </w:p>
        </w:tc>
      </w:tr>
    </w:tbl>
    <w:p w:rsidR="00226D49" w:rsidRDefault="00226D49" w:rsidP="00346C86">
      <w:pPr>
        <w:ind w:hanging="10"/>
        <w:jc w:val="center"/>
        <w:rPr>
          <w:color w:val="000000"/>
        </w:rPr>
      </w:pPr>
    </w:p>
    <w:p w:rsidR="00226D49" w:rsidRDefault="00226D49" w:rsidP="00346C86">
      <w:pPr>
        <w:ind w:hanging="10"/>
        <w:jc w:val="center"/>
        <w:rPr>
          <w:color w:val="000000"/>
        </w:rPr>
      </w:pPr>
    </w:p>
    <w:p w:rsidR="00226D49" w:rsidRDefault="00226D49" w:rsidP="00346C86">
      <w:pPr>
        <w:ind w:hanging="10"/>
        <w:jc w:val="center"/>
        <w:rPr>
          <w:color w:val="000000"/>
        </w:rPr>
      </w:pPr>
    </w:p>
    <w:p w:rsidR="00226D49" w:rsidRDefault="00226D49" w:rsidP="00346C86">
      <w:pPr>
        <w:ind w:hanging="10"/>
        <w:jc w:val="center"/>
        <w:rPr>
          <w:color w:val="000000"/>
        </w:rPr>
      </w:pPr>
    </w:p>
    <w:p w:rsidR="009D3224" w:rsidRPr="001F04E4" w:rsidRDefault="009D3224" w:rsidP="009D3224">
      <w:pPr>
        <w:ind w:hanging="10"/>
        <w:jc w:val="right"/>
      </w:pPr>
      <w:r w:rsidRPr="001F04E4">
        <w:t>Приложение 4</w:t>
      </w:r>
    </w:p>
    <w:p w:rsidR="009D3224" w:rsidRPr="00AD08CF" w:rsidRDefault="009D3224" w:rsidP="009D3224">
      <w:pPr>
        <w:jc w:val="right"/>
      </w:pPr>
      <w:r>
        <w:t>к</w:t>
      </w:r>
      <w:r w:rsidRPr="00AD08CF">
        <w:t xml:space="preserve"> Положению</w:t>
      </w:r>
    </w:p>
    <w:p w:rsidR="009D3224" w:rsidRPr="00AD08CF" w:rsidRDefault="009D3224" w:rsidP="009D3224">
      <w:pPr>
        <w:jc w:val="right"/>
      </w:pPr>
      <w:r w:rsidRPr="00AD08CF">
        <w:t>об Областном конкурсе</w:t>
      </w:r>
    </w:p>
    <w:p w:rsidR="009D3224" w:rsidRPr="00AD08CF" w:rsidRDefault="009D3224" w:rsidP="009D3224">
      <w:pPr>
        <w:jc w:val="right"/>
      </w:pPr>
      <w:r w:rsidRPr="00AD08CF">
        <w:t xml:space="preserve"> исследовательских работ </w:t>
      </w:r>
    </w:p>
    <w:p w:rsidR="009D3224" w:rsidRPr="004F3EE8" w:rsidRDefault="009D3224" w:rsidP="009D3224">
      <w:pPr>
        <w:jc w:val="right"/>
      </w:pPr>
      <w:r w:rsidRPr="00AD08CF">
        <w:t>«Древо жизни»</w:t>
      </w:r>
    </w:p>
    <w:p w:rsidR="00226D49" w:rsidRPr="0019656F" w:rsidRDefault="00226D49" w:rsidP="00762BC2">
      <w:pPr>
        <w:ind w:hanging="10"/>
        <w:jc w:val="center"/>
        <w:rPr>
          <w:sz w:val="28"/>
          <w:szCs w:val="28"/>
        </w:rPr>
      </w:pPr>
      <w:r w:rsidRPr="0019656F">
        <w:rPr>
          <w:sz w:val="28"/>
          <w:szCs w:val="28"/>
        </w:rPr>
        <w:t>СОГЛАСИЕ</w:t>
      </w:r>
    </w:p>
    <w:p w:rsidR="00226D49" w:rsidRPr="001969F1" w:rsidRDefault="00226D49" w:rsidP="00762BC2">
      <w:pPr>
        <w:ind w:hanging="10"/>
        <w:jc w:val="center"/>
        <w:rPr>
          <w:sz w:val="28"/>
          <w:szCs w:val="28"/>
        </w:rPr>
      </w:pPr>
      <w:r w:rsidRPr="001969F1">
        <w:rPr>
          <w:sz w:val="28"/>
          <w:szCs w:val="28"/>
        </w:rPr>
        <w:t>на обработку и передачу персональных данных</w:t>
      </w:r>
    </w:p>
    <w:p w:rsidR="00226D49" w:rsidRDefault="00226D49" w:rsidP="00762BC2">
      <w:pPr>
        <w:jc w:val="center"/>
        <w:rPr>
          <w:sz w:val="28"/>
          <w:szCs w:val="28"/>
        </w:rPr>
      </w:pPr>
      <w:r w:rsidRPr="001969F1">
        <w:rPr>
          <w:sz w:val="28"/>
          <w:szCs w:val="28"/>
        </w:rPr>
        <w:t xml:space="preserve">руководителя, подготовившего участника Областного </w:t>
      </w:r>
      <w:r>
        <w:rPr>
          <w:sz w:val="28"/>
          <w:szCs w:val="28"/>
        </w:rPr>
        <w:t>конкурса</w:t>
      </w:r>
    </w:p>
    <w:p w:rsidR="00226D49" w:rsidRPr="001969F1" w:rsidRDefault="00226D49" w:rsidP="00762BC2">
      <w:pPr>
        <w:jc w:val="center"/>
        <w:rPr>
          <w:sz w:val="28"/>
          <w:szCs w:val="28"/>
        </w:rPr>
      </w:pPr>
      <w:r>
        <w:rPr>
          <w:sz w:val="28"/>
          <w:szCs w:val="28"/>
        </w:rPr>
        <w:t xml:space="preserve"> исследовательских работ</w:t>
      </w:r>
      <w:r w:rsidRPr="001969F1">
        <w:rPr>
          <w:sz w:val="28"/>
          <w:szCs w:val="28"/>
        </w:rPr>
        <w:t xml:space="preserve"> «</w:t>
      </w:r>
      <w:r>
        <w:rPr>
          <w:sz w:val="28"/>
          <w:szCs w:val="28"/>
        </w:rPr>
        <w:t>Древо жизни</w:t>
      </w:r>
      <w:r w:rsidRPr="001969F1">
        <w:rPr>
          <w:sz w:val="28"/>
          <w:szCs w:val="28"/>
        </w:rPr>
        <w:t>»</w:t>
      </w:r>
    </w:p>
    <w:p w:rsidR="00226D49" w:rsidRPr="001969F1" w:rsidRDefault="00226D49" w:rsidP="00762BC2">
      <w:pPr>
        <w:ind w:firstLine="7"/>
        <w:jc w:val="center"/>
        <w:rPr>
          <w:color w:val="FF0000"/>
          <w:sz w:val="28"/>
          <w:szCs w:val="28"/>
        </w:rPr>
      </w:pPr>
    </w:p>
    <w:tbl>
      <w:tblPr>
        <w:tblW w:w="0" w:type="auto"/>
        <w:tblLook w:val="01E0"/>
      </w:tblPr>
      <w:tblGrid>
        <w:gridCol w:w="10421"/>
      </w:tblGrid>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Я, __________________________________________________________________</w:t>
            </w: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226D49" w:rsidRPr="001969F1" w:rsidRDefault="00226D49" w:rsidP="00762BC2">
      <w:pPr>
        <w:ind w:firstLine="703"/>
        <w:jc w:val="both"/>
        <w:rPr>
          <w:sz w:val="28"/>
          <w:szCs w:val="28"/>
        </w:rPr>
      </w:pPr>
      <w:r w:rsidRPr="001969F1">
        <w:rPr>
          <w:sz w:val="28"/>
          <w:szCs w:val="28"/>
        </w:rPr>
        <w:t xml:space="preserve">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w:t>
      </w:r>
      <w:proofErr w:type="spellStart"/>
      <w:r w:rsidRPr="001969F1">
        <w:rPr>
          <w:sz w:val="28"/>
          <w:szCs w:val="28"/>
        </w:rPr>
        <w:t>e-mail</w:t>
      </w:r>
      <w:proofErr w:type="spellEnd"/>
      <w:r w:rsidRPr="001969F1">
        <w:rPr>
          <w:sz w:val="28"/>
          <w:szCs w:val="28"/>
        </w:rPr>
        <w:t xml:space="preserve">). </w:t>
      </w:r>
    </w:p>
    <w:p w:rsidR="00226D49" w:rsidRPr="001969F1" w:rsidRDefault="00226D49" w:rsidP="00762BC2">
      <w:pPr>
        <w:ind w:firstLine="703"/>
        <w:jc w:val="both"/>
        <w:rPr>
          <w:sz w:val="28"/>
          <w:szCs w:val="28"/>
        </w:rPr>
      </w:pPr>
      <w:r w:rsidRPr="001969F1">
        <w:rPr>
          <w:sz w:val="28"/>
          <w:szCs w:val="28"/>
        </w:rPr>
        <w:t xml:space="preserve">Согласие на обработку персональных данных предоставлено в целях участия в Областном </w:t>
      </w:r>
      <w:r>
        <w:rPr>
          <w:sz w:val="28"/>
          <w:szCs w:val="28"/>
        </w:rPr>
        <w:t>конкурсе исследовательских работ</w:t>
      </w:r>
      <w:r w:rsidRPr="001969F1">
        <w:rPr>
          <w:sz w:val="28"/>
          <w:szCs w:val="28"/>
        </w:rPr>
        <w:t xml:space="preserve"> «</w:t>
      </w:r>
      <w:r>
        <w:rPr>
          <w:sz w:val="28"/>
          <w:szCs w:val="28"/>
        </w:rPr>
        <w:t>Древо жизни</w:t>
      </w:r>
      <w:r w:rsidRPr="001969F1">
        <w:rPr>
          <w:sz w:val="28"/>
          <w:szCs w:val="28"/>
        </w:rPr>
        <w:t xml:space="preserve">» (далее - </w:t>
      </w:r>
      <w:r>
        <w:rPr>
          <w:sz w:val="28"/>
          <w:szCs w:val="28"/>
        </w:rPr>
        <w:t>конкурс</w:t>
      </w:r>
      <w:r w:rsidRPr="001969F1">
        <w:rPr>
          <w:sz w:val="28"/>
          <w:szCs w:val="28"/>
        </w:rPr>
        <w:t>).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226D49" w:rsidRPr="001969F1" w:rsidRDefault="00226D49" w:rsidP="00762BC2">
      <w:pPr>
        <w:ind w:firstLine="703"/>
        <w:jc w:val="both"/>
        <w:rPr>
          <w:sz w:val="28"/>
          <w:szCs w:val="28"/>
        </w:rPr>
      </w:pPr>
      <w:r w:rsidRPr="001969F1">
        <w:rPr>
          <w:sz w:val="28"/>
          <w:szCs w:val="28"/>
        </w:rPr>
        <w:t xml:space="preserve">Настоящее согласие действует на период: проведения </w:t>
      </w:r>
      <w:r>
        <w:rPr>
          <w:sz w:val="28"/>
          <w:szCs w:val="28"/>
        </w:rPr>
        <w:t>конкурса</w:t>
      </w:r>
      <w:r w:rsidRPr="001969F1">
        <w:rPr>
          <w:sz w:val="28"/>
          <w:szCs w:val="28"/>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8"/>
          <w:szCs w:val="28"/>
        </w:rPr>
        <w:t>конкурса</w:t>
      </w:r>
      <w:r w:rsidRPr="001969F1">
        <w:rPr>
          <w:sz w:val="28"/>
          <w:szCs w:val="28"/>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8"/>
          <w:szCs w:val="28"/>
        </w:rPr>
        <w:t>конкурсу</w:t>
      </w:r>
      <w:r w:rsidRPr="001969F1">
        <w:rPr>
          <w:sz w:val="28"/>
          <w:szCs w:val="28"/>
        </w:rPr>
        <w:t xml:space="preserve"> до их уничтожения.</w:t>
      </w:r>
    </w:p>
    <w:p w:rsidR="00226D49" w:rsidRPr="001969F1" w:rsidRDefault="00226D49" w:rsidP="00762BC2">
      <w:pPr>
        <w:ind w:firstLine="703"/>
        <w:jc w:val="both"/>
        <w:rPr>
          <w:sz w:val="28"/>
          <w:szCs w:val="28"/>
        </w:rPr>
      </w:pPr>
      <w:r w:rsidRPr="001969F1">
        <w:rPr>
          <w:sz w:val="28"/>
          <w:szCs w:val="28"/>
        </w:rPr>
        <w:t>Настоящее согласие может быть отозвано по письменному заявлению.</w:t>
      </w:r>
    </w:p>
    <w:p w:rsidR="00226D49" w:rsidRPr="001969F1" w:rsidRDefault="00226D49" w:rsidP="00762BC2">
      <w:pPr>
        <w:jc w:val="both"/>
        <w:rPr>
          <w:sz w:val="28"/>
          <w:szCs w:val="28"/>
        </w:rPr>
      </w:pPr>
    </w:p>
    <w:p w:rsidR="00226D49" w:rsidRPr="001969F1" w:rsidRDefault="00226D49" w:rsidP="00762BC2">
      <w:pPr>
        <w:jc w:val="both"/>
        <w:rPr>
          <w:sz w:val="28"/>
          <w:szCs w:val="28"/>
        </w:rPr>
      </w:pPr>
    </w:p>
    <w:tbl>
      <w:tblPr>
        <w:tblW w:w="0" w:type="auto"/>
        <w:tblLook w:val="00A0"/>
      </w:tblPr>
      <w:tblGrid>
        <w:gridCol w:w="2802"/>
        <w:gridCol w:w="850"/>
        <w:gridCol w:w="3260"/>
        <w:gridCol w:w="426"/>
        <w:gridCol w:w="3083"/>
      </w:tblGrid>
      <w:tr w:rsidR="00226D49" w:rsidRPr="001969F1" w:rsidTr="008136A3">
        <w:tc>
          <w:tcPr>
            <w:tcW w:w="2802" w:type="dxa"/>
            <w:tcBorders>
              <w:bottom w:val="single" w:sz="4" w:space="0" w:color="auto"/>
            </w:tcBorders>
          </w:tcPr>
          <w:p w:rsidR="00226D49" w:rsidRPr="001969F1" w:rsidRDefault="00226D49" w:rsidP="008136A3">
            <w:pPr>
              <w:jc w:val="both"/>
              <w:rPr>
                <w:sz w:val="28"/>
                <w:szCs w:val="28"/>
              </w:rPr>
            </w:pPr>
          </w:p>
        </w:tc>
        <w:tc>
          <w:tcPr>
            <w:tcW w:w="850" w:type="dxa"/>
          </w:tcPr>
          <w:p w:rsidR="00226D49" w:rsidRPr="001969F1" w:rsidRDefault="00226D49" w:rsidP="008136A3">
            <w:pPr>
              <w:jc w:val="both"/>
              <w:rPr>
                <w:sz w:val="28"/>
                <w:szCs w:val="28"/>
              </w:rPr>
            </w:pPr>
          </w:p>
        </w:tc>
        <w:tc>
          <w:tcPr>
            <w:tcW w:w="3260" w:type="dxa"/>
            <w:tcBorders>
              <w:bottom w:val="single" w:sz="4" w:space="0" w:color="auto"/>
            </w:tcBorders>
          </w:tcPr>
          <w:p w:rsidR="00226D49" w:rsidRPr="001969F1" w:rsidRDefault="00226D49" w:rsidP="008136A3">
            <w:pPr>
              <w:jc w:val="both"/>
              <w:rPr>
                <w:sz w:val="28"/>
                <w:szCs w:val="28"/>
              </w:rPr>
            </w:pPr>
          </w:p>
        </w:tc>
        <w:tc>
          <w:tcPr>
            <w:tcW w:w="426" w:type="dxa"/>
          </w:tcPr>
          <w:p w:rsidR="00226D49" w:rsidRPr="001969F1" w:rsidRDefault="00226D49" w:rsidP="008136A3">
            <w:pPr>
              <w:jc w:val="both"/>
              <w:rPr>
                <w:sz w:val="28"/>
                <w:szCs w:val="28"/>
              </w:rPr>
            </w:pPr>
          </w:p>
        </w:tc>
        <w:tc>
          <w:tcPr>
            <w:tcW w:w="3083" w:type="dxa"/>
            <w:tcBorders>
              <w:bottom w:val="single" w:sz="4" w:space="0" w:color="auto"/>
            </w:tcBorders>
          </w:tcPr>
          <w:p w:rsidR="00226D49" w:rsidRPr="001969F1" w:rsidRDefault="00226D49" w:rsidP="008136A3">
            <w:pPr>
              <w:jc w:val="both"/>
              <w:rPr>
                <w:sz w:val="28"/>
                <w:szCs w:val="28"/>
              </w:rPr>
            </w:pPr>
          </w:p>
        </w:tc>
      </w:tr>
      <w:tr w:rsidR="00226D49" w:rsidRPr="001969F1" w:rsidTr="008136A3">
        <w:tc>
          <w:tcPr>
            <w:tcW w:w="2802" w:type="dxa"/>
            <w:tcBorders>
              <w:top w:val="single" w:sz="4" w:space="0" w:color="auto"/>
            </w:tcBorders>
          </w:tcPr>
          <w:p w:rsidR="00226D49" w:rsidRPr="001969F1" w:rsidRDefault="00226D49" w:rsidP="008136A3">
            <w:pPr>
              <w:jc w:val="center"/>
              <w:rPr>
                <w:sz w:val="28"/>
                <w:szCs w:val="28"/>
              </w:rPr>
            </w:pPr>
            <w:r w:rsidRPr="001969F1">
              <w:rPr>
                <w:sz w:val="28"/>
                <w:szCs w:val="28"/>
              </w:rPr>
              <w:t>(дата)</w:t>
            </w:r>
          </w:p>
        </w:tc>
        <w:tc>
          <w:tcPr>
            <w:tcW w:w="850" w:type="dxa"/>
          </w:tcPr>
          <w:p w:rsidR="00226D49" w:rsidRPr="001969F1" w:rsidRDefault="00226D49" w:rsidP="008136A3">
            <w:pPr>
              <w:jc w:val="center"/>
              <w:rPr>
                <w:sz w:val="28"/>
                <w:szCs w:val="28"/>
              </w:rPr>
            </w:pPr>
          </w:p>
        </w:tc>
        <w:tc>
          <w:tcPr>
            <w:tcW w:w="3260" w:type="dxa"/>
            <w:tcBorders>
              <w:top w:val="single" w:sz="4" w:space="0" w:color="auto"/>
            </w:tcBorders>
          </w:tcPr>
          <w:p w:rsidR="00226D49" w:rsidRPr="001969F1" w:rsidRDefault="00226D49" w:rsidP="008136A3">
            <w:pPr>
              <w:jc w:val="center"/>
              <w:rPr>
                <w:sz w:val="28"/>
                <w:szCs w:val="28"/>
              </w:rPr>
            </w:pPr>
            <w:r w:rsidRPr="001969F1">
              <w:rPr>
                <w:sz w:val="28"/>
                <w:szCs w:val="28"/>
              </w:rPr>
              <w:t>(подпись)</w:t>
            </w:r>
          </w:p>
        </w:tc>
        <w:tc>
          <w:tcPr>
            <w:tcW w:w="426" w:type="dxa"/>
          </w:tcPr>
          <w:p w:rsidR="00226D49" w:rsidRPr="001969F1" w:rsidRDefault="00226D49" w:rsidP="008136A3">
            <w:pPr>
              <w:jc w:val="center"/>
              <w:rPr>
                <w:sz w:val="28"/>
                <w:szCs w:val="28"/>
              </w:rPr>
            </w:pPr>
          </w:p>
        </w:tc>
        <w:tc>
          <w:tcPr>
            <w:tcW w:w="3083" w:type="dxa"/>
            <w:tcBorders>
              <w:top w:val="single" w:sz="4" w:space="0" w:color="auto"/>
            </w:tcBorders>
          </w:tcPr>
          <w:p w:rsidR="00226D49" w:rsidRPr="001969F1" w:rsidRDefault="00226D49" w:rsidP="008136A3">
            <w:pPr>
              <w:jc w:val="center"/>
              <w:rPr>
                <w:sz w:val="28"/>
                <w:szCs w:val="28"/>
              </w:rPr>
            </w:pPr>
            <w:r w:rsidRPr="001969F1">
              <w:rPr>
                <w:sz w:val="28"/>
                <w:szCs w:val="28"/>
              </w:rPr>
              <w:t>(расшифровка)</w:t>
            </w:r>
          </w:p>
        </w:tc>
      </w:tr>
    </w:tbl>
    <w:p w:rsidR="00226D49" w:rsidRPr="001969F1" w:rsidRDefault="00226D49" w:rsidP="00762BC2">
      <w:pPr>
        <w:jc w:val="both"/>
        <w:rPr>
          <w:sz w:val="28"/>
          <w:szCs w:val="28"/>
        </w:rPr>
      </w:pPr>
    </w:p>
    <w:p w:rsidR="00226D49" w:rsidRPr="001969F1" w:rsidRDefault="00226D49" w:rsidP="00762BC2">
      <w:pPr>
        <w:rPr>
          <w:color w:val="FF0000"/>
          <w:sz w:val="28"/>
          <w:szCs w:val="28"/>
        </w:rPr>
      </w:pPr>
    </w:p>
    <w:p w:rsidR="00226D49" w:rsidRDefault="00226D49" w:rsidP="00346C86">
      <w:pPr>
        <w:jc w:val="center"/>
      </w:pPr>
    </w:p>
    <w:p w:rsidR="00226D49" w:rsidRDefault="00226D49" w:rsidP="00346C86">
      <w:pPr>
        <w:jc w:val="center"/>
      </w:pPr>
    </w:p>
    <w:p w:rsidR="00226D49" w:rsidRDefault="00226D49" w:rsidP="00346C86">
      <w:pPr>
        <w:jc w:val="center"/>
      </w:pPr>
    </w:p>
    <w:p w:rsidR="00226D49" w:rsidRDefault="00226D49" w:rsidP="00346C86">
      <w:pPr>
        <w:jc w:val="center"/>
      </w:pPr>
    </w:p>
    <w:p w:rsidR="00226D49" w:rsidRPr="00721B9A" w:rsidRDefault="00226D49" w:rsidP="00917786">
      <w:pPr>
        <w:jc w:val="right"/>
        <w:rPr>
          <w:sz w:val="28"/>
          <w:szCs w:val="28"/>
        </w:rPr>
      </w:pPr>
    </w:p>
    <w:sectPr w:rsidR="00226D49" w:rsidRPr="00721B9A" w:rsidSect="00661F63">
      <w:pgSz w:w="11906" w:h="16838"/>
      <w:pgMar w:top="1134" w:right="567"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C25" w:rsidRDefault="004D5C25" w:rsidP="008C3BEC">
      <w:r>
        <w:separator/>
      </w:r>
    </w:p>
  </w:endnote>
  <w:endnote w:type="continuationSeparator" w:id="0">
    <w:p w:rsidR="004D5C25" w:rsidRDefault="004D5C25" w:rsidP="008C3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C25" w:rsidRDefault="004D5C25" w:rsidP="008C3BEC">
      <w:r>
        <w:separator/>
      </w:r>
    </w:p>
  </w:footnote>
  <w:footnote w:type="continuationSeparator" w:id="0">
    <w:p w:rsidR="004D5C25" w:rsidRDefault="004D5C25" w:rsidP="008C3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45C"/>
    <w:multiLevelType w:val="multilevel"/>
    <w:tmpl w:val="E3364050"/>
    <w:lvl w:ilvl="0">
      <w:start w:val="3"/>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
    <w:nsid w:val="15C55EEA"/>
    <w:multiLevelType w:val="multilevel"/>
    <w:tmpl w:val="1496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7399A"/>
    <w:multiLevelType w:val="multilevel"/>
    <w:tmpl w:val="1CA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565C9"/>
    <w:multiLevelType w:val="hybridMultilevel"/>
    <w:tmpl w:val="73E22DCA"/>
    <w:lvl w:ilvl="0" w:tplc="6FE06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86260C"/>
    <w:multiLevelType w:val="multilevel"/>
    <w:tmpl w:val="BD842668"/>
    <w:lvl w:ilvl="0">
      <w:start w:val="1"/>
      <w:numFmt w:val="none"/>
      <w:suff w:val="nothing"/>
      <w:lvlText w:val=""/>
      <w:lvlJc w:val="left"/>
      <w:pPr>
        <w:ind w:left="432" w:hanging="432"/>
      </w:pPr>
      <w:rPr>
        <w:rFonts w:cs="Times New Roman" w:hint="default"/>
      </w:rPr>
    </w:lvl>
    <w:lvl w:ilvl="1">
      <w:start w:val="1"/>
      <w:numFmt w:val="none"/>
      <w:suff w:val="nothing"/>
      <w:lvlText w:val=""/>
      <w:lvlJc w:val="left"/>
      <w:pPr>
        <w:ind w:left="576" w:hanging="576"/>
      </w:pPr>
      <w:rPr>
        <w:rFonts w:cs="Times New Roman" w:hint="default"/>
      </w:rPr>
    </w:lvl>
    <w:lvl w:ilvl="2">
      <w:start w:val="1"/>
      <w:numFmt w:val="none"/>
      <w:suff w:val="nothing"/>
      <w:lvlText w:val=""/>
      <w:lvlJc w:val="left"/>
      <w:pPr>
        <w:ind w:left="720" w:hanging="720"/>
      </w:pPr>
      <w:rPr>
        <w:rFonts w:cs="Times New Roman" w:hint="default"/>
      </w:rPr>
    </w:lvl>
    <w:lvl w:ilvl="3">
      <w:start w:val="2"/>
      <w:numFmt w:val="decimal"/>
      <w:lvlText w:val="%4."/>
      <w:lvlJc w:val="left"/>
      <w:pPr>
        <w:tabs>
          <w:tab w:val="num" w:pos="864"/>
        </w:tabs>
        <w:ind w:left="864" w:hanging="864"/>
      </w:pPr>
      <w:rPr>
        <w:rFonts w:cs="Times New Roman" w:hint="default"/>
      </w:rPr>
    </w:lvl>
    <w:lvl w:ilvl="4">
      <w:start w:val="1"/>
      <w:numFmt w:val="none"/>
      <w:suff w:val="nothing"/>
      <w:lvlText w:val=""/>
      <w:lvlJc w:val="left"/>
      <w:pPr>
        <w:ind w:left="1008" w:hanging="1008"/>
      </w:pPr>
      <w:rPr>
        <w:rFonts w:cs="Times New Roman" w:hint="default"/>
      </w:rPr>
    </w:lvl>
    <w:lvl w:ilvl="5">
      <w:start w:val="1"/>
      <w:numFmt w:val="none"/>
      <w:suff w:val="nothing"/>
      <w:lvlText w:val=""/>
      <w:lvlJc w:val="left"/>
      <w:pPr>
        <w:ind w:left="1152" w:hanging="1152"/>
      </w:pPr>
      <w:rPr>
        <w:rFonts w:cs="Times New Roman" w:hint="default"/>
      </w:rPr>
    </w:lvl>
    <w:lvl w:ilvl="6">
      <w:start w:val="1"/>
      <w:numFmt w:val="none"/>
      <w:suff w:val="nothing"/>
      <w:lvlText w:val=""/>
      <w:lvlJc w:val="left"/>
      <w:pPr>
        <w:ind w:left="1296" w:hanging="1296"/>
      </w:pPr>
      <w:rPr>
        <w:rFonts w:cs="Times New Roman" w:hint="default"/>
      </w:rPr>
    </w:lvl>
    <w:lvl w:ilvl="7">
      <w:start w:val="1"/>
      <w:numFmt w:val="none"/>
      <w:suff w:val="nothing"/>
      <w:lvlText w:val=""/>
      <w:lvlJc w:val="left"/>
      <w:pPr>
        <w:ind w:left="1440" w:hanging="1440"/>
      </w:pPr>
      <w:rPr>
        <w:rFonts w:cs="Times New Roman" w:hint="default"/>
      </w:rPr>
    </w:lvl>
    <w:lvl w:ilvl="8">
      <w:start w:val="1"/>
      <w:numFmt w:val="none"/>
      <w:suff w:val="nothing"/>
      <w:lvlText w:val=""/>
      <w:lvlJc w:val="left"/>
      <w:pPr>
        <w:ind w:left="1584" w:hanging="1584"/>
      </w:pPr>
      <w:rPr>
        <w:rFonts w:cs="Times New Roman" w:hint="default"/>
      </w:rPr>
    </w:lvl>
  </w:abstractNum>
  <w:abstractNum w:abstractNumId="5">
    <w:nsid w:val="1E944B3C"/>
    <w:multiLevelType w:val="multilevel"/>
    <w:tmpl w:val="13FC2312"/>
    <w:lvl w:ilvl="0">
      <w:start w:val="3"/>
      <w:numFmt w:val="decimal"/>
      <w:lvlText w:val="%1"/>
      <w:lvlJc w:val="left"/>
      <w:pPr>
        <w:ind w:left="600" w:hanging="600"/>
      </w:pPr>
      <w:rPr>
        <w:rFonts w:cs="Times New Roman" w:hint="default"/>
      </w:rPr>
    </w:lvl>
    <w:lvl w:ilvl="1">
      <w:start w:val="1"/>
      <w:numFmt w:val="decimal"/>
      <w:lvlText w:val="%1.%2"/>
      <w:lvlJc w:val="left"/>
      <w:pPr>
        <w:ind w:left="883" w:hanging="60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6">
    <w:nsid w:val="208B27FB"/>
    <w:multiLevelType w:val="multilevel"/>
    <w:tmpl w:val="6D84EAA8"/>
    <w:lvl w:ilvl="0">
      <w:start w:val="3"/>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7">
    <w:nsid w:val="26151B7B"/>
    <w:multiLevelType w:val="multilevel"/>
    <w:tmpl w:val="F87A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5D58CB"/>
    <w:multiLevelType w:val="multilevel"/>
    <w:tmpl w:val="66C28B82"/>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9">
    <w:nsid w:val="284E7405"/>
    <w:multiLevelType w:val="multilevel"/>
    <w:tmpl w:val="5EBA85C8"/>
    <w:lvl w:ilvl="0">
      <w:start w:val="2"/>
      <w:numFmt w:val="decimal"/>
      <w:lvlText w:val="%1"/>
      <w:lvlJc w:val="left"/>
      <w:pPr>
        <w:ind w:left="375" w:hanging="375"/>
      </w:pPr>
      <w:rPr>
        <w:rFonts w:cs="Times New Roman" w:hint="default"/>
        <w:b w:val="0"/>
      </w:rPr>
    </w:lvl>
    <w:lvl w:ilvl="1">
      <w:start w:val="1"/>
      <w:numFmt w:val="decimal"/>
      <w:lvlText w:val="%1.%2"/>
      <w:lvlJc w:val="left"/>
      <w:pPr>
        <w:ind w:left="1368" w:hanging="375"/>
      </w:pPr>
      <w:rPr>
        <w:rFonts w:cs="Times New Roman" w:hint="default"/>
        <w:b w:val="0"/>
      </w:rPr>
    </w:lvl>
    <w:lvl w:ilvl="2">
      <w:start w:val="1"/>
      <w:numFmt w:val="decimal"/>
      <w:lvlText w:val="%1.%2.%3"/>
      <w:lvlJc w:val="left"/>
      <w:pPr>
        <w:ind w:left="2706" w:hanging="720"/>
      </w:pPr>
      <w:rPr>
        <w:rFonts w:cs="Times New Roman" w:hint="default"/>
        <w:b w:val="0"/>
      </w:rPr>
    </w:lvl>
    <w:lvl w:ilvl="3">
      <w:start w:val="1"/>
      <w:numFmt w:val="decimal"/>
      <w:lvlText w:val="%1.%2.%3.%4"/>
      <w:lvlJc w:val="left"/>
      <w:pPr>
        <w:ind w:left="4059" w:hanging="1080"/>
      </w:pPr>
      <w:rPr>
        <w:rFonts w:cs="Times New Roman" w:hint="default"/>
        <w:b w:val="0"/>
      </w:rPr>
    </w:lvl>
    <w:lvl w:ilvl="4">
      <w:start w:val="1"/>
      <w:numFmt w:val="decimal"/>
      <w:lvlText w:val="%1.%2.%3.%4.%5"/>
      <w:lvlJc w:val="left"/>
      <w:pPr>
        <w:ind w:left="5052" w:hanging="1080"/>
      </w:pPr>
      <w:rPr>
        <w:rFonts w:cs="Times New Roman" w:hint="default"/>
        <w:b w:val="0"/>
      </w:rPr>
    </w:lvl>
    <w:lvl w:ilvl="5">
      <w:start w:val="1"/>
      <w:numFmt w:val="decimal"/>
      <w:lvlText w:val="%1.%2.%3.%4.%5.%6"/>
      <w:lvlJc w:val="left"/>
      <w:pPr>
        <w:ind w:left="6405" w:hanging="1440"/>
      </w:pPr>
      <w:rPr>
        <w:rFonts w:cs="Times New Roman" w:hint="default"/>
        <w:b w:val="0"/>
      </w:rPr>
    </w:lvl>
    <w:lvl w:ilvl="6">
      <w:start w:val="1"/>
      <w:numFmt w:val="decimal"/>
      <w:lvlText w:val="%1.%2.%3.%4.%5.%6.%7"/>
      <w:lvlJc w:val="left"/>
      <w:pPr>
        <w:ind w:left="7398" w:hanging="1440"/>
      </w:pPr>
      <w:rPr>
        <w:rFonts w:cs="Times New Roman" w:hint="default"/>
        <w:b w:val="0"/>
      </w:rPr>
    </w:lvl>
    <w:lvl w:ilvl="7">
      <w:start w:val="1"/>
      <w:numFmt w:val="decimal"/>
      <w:lvlText w:val="%1.%2.%3.%4.%5.%6.%7.%8"/>
      <w:lvlJc w:val="left"/>
      <w:pPr>
        <w:ind w:left="8751" w:hanging="1800"/>
      </w:pPr>
      <w:rPr>
        <w:rFonts w:cs="Times New Roman" w:hint="default"/>
        <w:b w:val="0"/>
      </w:rPr>
    </w:lvl>
    <w:lvl w:ilvl="8">
      <w:start w:val="1"/>
      <w:numFmt w:val="decimal"/>
      <w:lvlText w:val="%1.%2.%3.%4.%5.%6.%7.%8.%9"/>
      <w:lvlJc w:val="left"/>
      <w:pPr>
        <w:ind w:left="10104" w:hanging="2160"/>
      </w:pPr>
      <w:rPr>
        <w:rFonts w:cs="Times New Roman" w:hint="default"/>
        <w:b w:val="0"/>
      </w:rPr>
    </w:lvl>
  </w:abstractNum>
  <w:abstractNum w:abstractNumId="10">
    <w:nsid w:val="36A6375A"/>
    <w:multiLevelType w:val="multilevel"/>
    <w:tmpl w:val="98964986"/>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cs="Times New Roman" w:hint="default"/>
        <w:b w:val="0"/>
        <w:color w:val="FF0000"/>
      </w:rPr>
    </w:lvl>
    <w:lvl w:ilvl="2">
      <w:start w:val="1"/>
      <w:numFmt w:val="decimal"/>
      <w:isLgl/>
      <w:lvlText w:val="%1.%2.%3."/>
      <w:lvlJc w:val="left"/>
      <w:pPr>
        <w:ind w:left="1080" w:hanging="720"/>
      </w:pPr>
      <w:rPr>
        <w:rFonts w:cs="Times New Roman" w:hint="default"/>
        <w:b w:val="0"/>
        <w:color w:val="FF0000"/>
      </w:rPr>
    </w:lvl>
    <w:lvl w:ilvl="3">
      <w:start w:val="1"/>
      <w:numFmt w:val="decimal"/>
      <w:isLgl/>
      <w:lvlText w:val="%1.%2.%3.%4."/>
      <w:lvlJc w:val="left"/>
      <w:pPr>
        <w:ind w:left="1440" w:hanging="1080"/>
      </w:pPr>
      <w:rPr>
        <w:rFonts w:cs="Times New Roman" w:hint="default"/>
        <w:b w:val="0"/>
        <w:color w:val="FF0000"/>
      </w:rPr>
    </w:lvl>
    <w:lvl w:ilvl="4">
      <w:start w:val="1"/>
      <w:numFmt w:val="decimal"/>
      <w:isLgl/>
      <w:lvlText w:val="%1.%2.%3.%4.%5."/>
      <w:lvlJc w:val="left"/>
      <w:pPr>
        <w:ind w:left="1440" w:hanging="1080"/>
      </w:pPr>
      <w:rPr>
        <w:rFonts w:cs="Times New Roman" w:hint="default"/>
        <w:b w:val="0"/>
        <w:color w:val="FF0000"/>
      </w:rPr>
    </w:lvl>
    <w:lvl w:ilvl="5">
      <w:start w:val="1"/>
      <w:numFmt w:val="decimal"/>
      <w:isLgl/>
      <w:lvlText w:val="%1.%2.%3.%4.%5.%6."/>
      <w:lvlJc w:val="left"/>
      <w:pPr>
        <w:ind w:left="1800" w:hanging="1440"/>
      </w:pPr>
      <w:rPr>
        <w:rFonts w:cs="Times New Roman" w:hint="default"/>
        <w:b w:val="0"/>
        <w:color w:val="FF0000"/>
      </w:rPr>
    </w:lvl>
    <w:lvl w:ilvl="6">
      <w:start w:val="1"/>
      <w:numFmt w:val="decimal"/>
      <w:isLgl/>
      <w:lvlText w:val="%1.%2.%3.%4.%5.%6.%7."/>
      <w:lvlJc w:val="left"/>
      <w:pPr>
        <w:ind w:left="2160" w:hanging="1800"/>
      </w:pPr>
      <w:rPr>
        <w:rFonts w:cs="Times New Roman" w:hint="default"/>
        <w:b w:val="0"/>
        <w:color w:val="FF0000"/>
      </w:rPr>
    </w:lvl>
    <w:lvl w:ilvl="7">
      <w:start w:val="1"/>
      <w:numFmt w:val="decimal"/>
      <w:isLgl/>
      <w:lvlText w:val="%1.%2.%3.%4.%5.%6.%7.%8."/>
      <w:lvlJc w:val="left"/>
      <w:pPr>
        <w:ind w:left="2160" w:hanging="1800"/>
      </w:pPr>
      <w:rPr>
        <w:rFonts w:cs="Times New Roman" w:hint="default"/>
        <w:b w:val="0"/>
        <w:color w:val="FF0000"/>
      </w:rPr>
    </w:lvl>
    <w:lvl w:ilvl="8">
      <w:start w:val="1"/>
      <w:numFmt w:val="decimal"/>
      <w:isLgl/>
      <w:lvlText w:val="%1.%2.%3.%4.%5.%6.%7.%8.%9."/>
      <w:lvlJc w:val="left"/>
      <w:pPr>
        <w:ind w:left="2520" w:hanging="2160"/>
      </w:pPr>
      <w:rPr>
        <w:rFonts w:cs="Times New Roman" w:hint="default"/>
        <w:b w:val="0"/>
        <w:color w:val="FF0000"/>
      </w:rPr>
    </w:lvl>
  </w:abstractNum>
  <w:abstractNum w:abstractNumId="11">
    <w:nsid w:val="38F55F54"/>
    <w:multiLevelType w:val="hybridMultilevel"/>
    <w:tmpl w:val="DDCEC91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FB26B1"/>
    <w:multiLevelType w:val="multilevel"/>
    <w:tmpl w:val="2FB4586E"/>
    <w:lvl w:ilvl="0">
      <w:start w:val="5"/>
      <w:numFmt w:val="decimal"/>
      <w:lvlText w:val="%1."/>
      <w:lvlJc w:val="left"/>
      <w:pPr>
        <w:ind w:left="450" w:hanging="450"/>
      </w:pPr>
      <w:rPr>
        <w:rFonts w:hint="default"/>
        <w:b w:val="0"/>
      </w:rPr>
    </w:lvl>
    <w:lvl w:ilvl="1">
      <w:start w:val="3"/>
      <w:numFmt w:val="decimal"/>
      <w:lvlText w:val="%1.%2."/>
      <w:lvlJc w:val="left"/>
      <w:pPr>
        <w:ind w:left="1571"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3">
    <w:nsid w:val="517B101C"/>
    <w:multiLevelType w:val="multilevel"/>
    <w:tmpl w:val="65666E14"/>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271"/>
        </w:tabs>
        <w:ind w:left="1271" w:hanging="420"/>
      </w:pPr>
      <w:rPr>
        <w:rFonts w:cs="Times New Roman" w:hint="default"/>
        <w:b w:val="0"/>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4">
    <w:nsid w:val="58017434"/>
    <w:multiLevelType w:val="hybridMultilevel"/>
    <w:tmpl w:val="89FC1CB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5AAD7439"/>
    <w:multiLevelType w:val="hybridMultilevel"/>
    <w:tmpl w:val="24F084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69E531D1"/>
    <w:multiLevelType w:val="hybridMultilevel"/>
    <w:tmpl w:val="BDAE38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D3A2858"/>
    <w:multiLevelType w:val="multilevel"/>
    <w:tmpl w:val="09705E90"/>
    <w:lvl w:ilvl="0">
      <w:start w:val="3"/>
      <w:numFmt w:val="decimal"/>
      <w:lvlText w:val="%1."/>
      <w:lvlJc w:val="left"/>
      <w:pPr>
        <w:ind w:left="675" w:hanging="675"/>
      </w:pPr>
      <w:rPr>
        <w:rFonts w:cs="Times New Roman" w:hint="default"/>
      </w:rPr>
    </w:lvl>
    <w:lvl w:ilvl="1">
      <w:start w:val="1"/>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8">
    <w:nsid w:val="6D9F3C50"/>
    <w:multiLevelType w:val="multilevel"/>
    <w:tmpl w:val="2520ADEA"/>
    <w:lvl w:ilvl="0">
      <w:start w:val="5"/>
      <w:numFmt w:val="decimal"/>
      <w:lvlText w:val="%1."/>
      <w:lvlJc w:val="left"/>
      <w:pPr>
        <w:ind w:left="648" w:hanging="648"/>
      </w:pPr>
      <w:rPr>
        <w:rFonts w:cs="Times New Roman" w:hint="default"/>
      </w:rPr>
    </w:lvl>
    <w:lvl w:ilvl="1">
      <w:start w:val="1"/>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9">
    <w:nsid w:val="70D90B45"/>
    <w:multiLevelType w:val="hybridMultilevel"/>
    <w:tmpl w:val="F60CAC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B163FD4"/>
    <w:multiLevelType w:val="multilevel"/>
    <w:tmpl w:val="AC74633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1">
    <w:nsid w:val="7BFA0355"/>
    <w:multiLevelType w:val="multilevel"/>
    <w:tmpl w:val="E58260FC"/>
    <w:lvl w:ilvl="0">
      <w:start w:val="4"/>
      <w:numFmt w:val="decimal"/>
      <w:lvlText w:val="%1."/>
      <w:lvlJc w:val="left"/>
      <w:pPr>
        <w:ind w:left="432" w:hanging="432"/>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2">
    <w:nsid w:val="7D0334B3"/>
    <w:multiLevelType w:val="multilevel"/>
    <w:tmpl w:val="E5B84124"/>
    <w:lvl w:ilvl="0">
      <w:start w:val="5"/>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10"/>
  </w:num>
  <w:num w:numId="2">
    <w:abstractNumId w:val="4"/>
  </w:num>
  <w:num w:numId="3">
    <w:abstractNumId w:val="0"/>
  </w:num>
  <w:num w:numId="4">
    <w:abstractNumId w:val="5"/>
  </w:num>
  <w:num w:numId="5">
    <w:abstractNumId w:val="17"/>
  </w:num>
  <w:num w:numId="6">
    <w:abstractNumId w:val="16"/>
  </w:num>
  <w:num w:numId="7">
    <w:abstractNumId w:val="6"/>
  </w:num>
  <w:num w:numId="8">
    <w:abstractNumId w:val="18"/>
  </w:num>
  <w:num w:numId="9">
    <w:abstractNumId w:val="21"/>
  </w:num>
  <w:num w:numId="10">
    <w:abstractNumId w:val="1"/>
  </w:num>
  <w:num w:numId="11">
    <w:abstractNumId w:val="9"/>
  </w:num>
  <w:num w:numId="12">
    <w:abstractNumId w:val="15"/>
  </w:num>
  <w:num w:numId="13">
    <w:abstractNumId w:val="19"/>
  </w:num>
  <w:num w:numId="14">
    <w:abstractNumId w:val="14"/>
  </w:num>
  <w:num w:numId="15">
    <w:abstractNumId w:val="22"/>
  </w:num>
  <w:num w:numId="16">
    <w:abstractNumId w:val="13"/>
  </w:num>
  <w:num w:numId="17">
    <w:abstractNumId w:val="2"/>
  </w:num>
  <w:num w:numId="18">
    <w:abstractNumId w:val="2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num>
  <w:num w:numId="22">
    <w:abstractNumId w:val="12"/>
  </w:num>
  <w:num w:numId="23">
    <w:abstractNumId w:val="11"/>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9E71F9"/>
    <w:rsid w:val="000103CF"/>
    <w:rsid w:val="00010C84"/>
    <w:rsid w:val="0001313A"/>
    <w:rsid w:val="0002151F"/>
    <w:rsid w:val="00025699"/>
    <w:rsid w:val="00027543"/>
    <w:rsid w:val="0003146D"/>
    <w:rsid w:val="000335C2"/>
    <w:rsid w:val="00033969"/>
    <w:rsid w:val="00034A11"/>
    <w:rsid w:val="00034D3B"/>
    <w:rsid w:val="00041993"/>
    <w:rsid w:val="00042E96"/>
    <w:rsid w:val="000447EA"/>
    <w:rsid w:val="0004602A"/>
    <w:rsid w:val="00046FB9"/>
    <w:rsid w:val="0005445B"/>
    <w:rsid w:val="00061592"/>
    <w:rsid w:val="000707E6"/>
    <w:rsid w:val="000833F7"/>
    <w:rsid w:val="00083C17"/>
    <w:rsid w:val="000A3214"/>
    <w:rsid w:val="000A36F1"/>
    <w:rsid w:val="000B009E"/>
    <w:rsid w:val="000B038D"/>
    <w:rsid w:val="000B21EA"/>
    <w:rsid w:val="000B239B"/>
    <w:rsid w:val="000B5826"/>
    <w:rsid w:val="000C0534"/>
    <w:rsid w:val="000C219B"/>
    <w:rsid w:val="000C29B3"/>
    <w:rsid w:val="000D41AD"/>
    <w:rsid w:val="000D5890"/>
    <w:rsid w:val="000E0404"/>
    <w:rsid w:val="000E42EB"/>
    <w:rsid w:val="000E6222"/>
    <w:rsid w:val="000E6AE2"/>
    <w:rsid w:val="000F1C09"/>
    <w:rsid w:val="000F200B"/>
    <w:rsid w:val="000F4A7A"/>
    <w:rsid w:val="00110EDB"/>
    <w:rsid w:val="001124A8"/>
    <w:rsid w:val="00113019"/>
    <w:rsid w:val="001178A8"/>
    <w:rsid w:val="00125A0F"/>
    <w:rsid w:val="00125F1A"/>
    <w:rsid w:val="00132A58"/>
    <w:rsid w:val="00134F5B"/>
    <w:rsid w:val="00136388"/>
    <w:rsid w:val="001370D3"/>
    <w:rsid w:val="00137219"/>
    <w:rsid w:val="00143130"/>
    <w:rsid w:val="00143B80"/>
    <w:rsid w:val="00150293"/>
    <w:rsid w:val="00150E41"/>
    <w:rsid w:val="001510D3"/>
    <w:rsid w:val="00151BF7"/>
    <w:rsid w:val="00154755"/>
    <w:rsid w:val="0015478B"/>
    <w:rsid w:val="00170CAE"/>
    <w:rsid w:val="0017799D"/>
    <w:rsid w:val="00177CF4"/>
    <w:rsid w:val="0018161B"/>
    <w:rsid w:val="00186A29"/>
    <w:rsid w:val="00186DC7"/>
    <w:rsid w:val="001876E2"/>
    <w:rsid w:val="00187E59"/>
    <w:rsid w:val="001946AE"/>
    <w:rsid w:val="0019656F"/>
    <w:rsid w:val="001969F1"/>
    <w:rsid w:val="001A7F15"/>
    <w:rsid w:val="001B448D"/>
    <w:rsid w:val="001C1CCE"/>
    <w:rsid w:val="001C4B6C"/>
    <w:rsid w:val="001C4BC2"/>
    <w:rsid w:val="001D343D"/>
    <w:rsid w:val="001D3E4C"/>
    <w:rsid w:val="001D5A30"/>
    <w:rsid w:val="001D696C"/>
    <w:rsid w:val="001F0B94"/>
    <w:rsid w:val="002002CB"/>
    <w:rsid w:val="0020205D"/>
    <w:rsid w:val="002041EC"/>
    <w:rsid w:val="00205762"/>
    <w:rsid w:val="00217541"/>
    <w:rsid w:val="00220645"/>
    <w:rsid w:val="002228B4"/>
    <w:rsid w:val="00223BEC"/>
    <w:rsid w:val="00226D49"/>
    <w:rsid w:val="0023277B"/>
    <w:rsid w:val="00234877"/>
    <w:rsid w:val="002578C2"/>
    <w:rsid w:val="002656F4"/>
    <w:rsid w:val="00280EC5"/>
    <w:rsid w:val="00281735"/>
    <w:rsid w:val="00284E0C"/>
    <w:rsid w:val="00286A66"/>
    <w:rsid w:val="00290B07"/>
    <w:rsid w:val="00291779"/>
    <w:rsid w:val="00294959"/>
    <w:rsid w:val="002A2573"/>
    <w:rsid w:val="002A25D4"/>
    <w:rsid w:val="002B57C6"/>
    <w:rsid w:val="002C2B0C"/>
    <w:rsid w:val="002C6C0D"/>
    <w:rsid w:val="002D3189"/>
    <w:rsid w:val="002D7CDE"/>
    <w:rsid w:val="002E57FF"/>
    <w:rsid w:val="002F5D7E"/>
    <w:rsid w:val="00301AF1"/>
    <w:rsid w:val="003025B4"/>
    <w:rsid w:val="0030450E"/>
    <w:rsid w:val="00321272"/>
    <w:rsid w:val="003236F8"/>
    <w:rsid w:val="00325DD2"/>
    <w:rsid w:val="0033024A"/>
    <w:rsid w:val="00332339"/>
    <w:rsid w:val="00333032"/>
    <w:rsid w:val="00335D20"/>
    <w:rsid w:val="00336BD3"/>
    <w:rsid w:val="003401DA"/>
    <w:rsid w:val="00342EE0"/>
    <w:rsid w:val="0034425F"/>
    <w:rsid w:val="0034535C"/>
    <w:rsid w:val="00346C86"/>
    <w:rsid w:val="003470D5"/>
    <w:rsid w:val="0034729E"/>
    <w:rsid w:val="003509D4"/>
    <w:rsid w:val="003529A0"/>
    <w:rsid w:val="003567A9"/>
    <w:rsid w:val="0035693B"/>
    <w:rsid w:val="00357B70"/>
    <w:rsid w:val="003670C1"/>
    <w:rsid w:val="00370E93"/>
    <w:rsid w:val="00376ED3"/>
    <w:rsid w:val="0038476D"/>
    <w:rsid w:val="00386723"/>
    <w:rsid w:val="00386F82"/>
    <w:rsid w:val="00387500"/>
    <w:rsid w:val="0038750E"/>
    <w:rsid w:val="003911A5"/>
    <w:rsid w:val="00392022"/>
    <w:rsid w:val="003967CB"/>
    <w:rsid w:val="003A07C4"/>
    <w:rsid w:val="003A1EEF"/>
    <w:rsid w:val="003A6E47"/>
    <w:rsid w:val="003B294D"/>
    <w:rsid w:val="003B3D2A"/>
    <w:rsid w:val="003B6D83"/>
    <w:rsid w:val="003B78BE"/>
    <w:rsid w:val="003C29C4"/>
    <w:rsid w:val="003C34B3"/>
    <w:rsid w:val="003C70E9"/>
    <w:rsid w:val="003D091C"/>
    <w:rsid w:val="003D3785"/>
    <w:rsid w:val="003D3924"/>
    <w:rsid w:val="003D4FE8"/>
    <w:rsid w:val="003D67DF"/>
    <w:rsid w:val="003E2E98"/>
    <w:rsid w:val="003F729B"/>
    <w:rsid w:val="003F7CA5"/>
    <w:rsid w:val="0040030F"/>
    <w:rsid w:val="00401AD6"/>
    <w:rsid w:val="00411678"/>
    <w:rsid w:val="00411CCE"/>
    <w:rsid w:val="004140B3"/>
    <w:rsid w:val="00426B75"/>
    <w:rsid w:val="0042704A"/>
    <w:rsid w:val="00434F5E"/>
    <w:rsid w:val="004358D4"/>
    <w:rsid w:val="00452513"/>
    <w:rsid w:val="00453B93"/>
    <w:rsid w:val="00462BB1"/>
    <w:rsid w:val="00470929"/>
    <w:rsid w:val="004732DC"/>
    <w:rsid w:val="00473344"/>
    <w:rsid w:val="00477CB3"/>
    <w:rsid w:val="00483F79"/>
    <w:rsid w:val="004847DF"/>
    <w:rsid w:val="00485268"/>
    <w:rsid w:val="004869EC"/>
    <w:rsid w:val="004A7275"/>
    <w:rsid w:val="004A7CB6"/>
    <w:rsid w:val="004B051B"/>
    <w:rsid w:val="004B68BB"/>
    <w:rsid w:val="004B7242"/>
    <w:rsid w:val="004C16B7"/>
    <w:rsid w:val="004D2A33"/>
    <w:rsid w:val="004D5C25"/>
    <w:rsid w:val="004D76A7"/>
    <w:rsid w:val="004D7B47"/>
    <w:rsid w:val="004E0AF3"/>
    <w:rsid w:val="004E42A7"/>
    <w:rsid w:val="004E4ED6"/>
    <w:rsid w:val="004E579C"/>
    <w:rsid w:val="004E775B"/>
    <w:rsid w:val="004F3C3B"/>
    <w:rsid w:val="004F7E77"/>
    <w:rsid w:val="00501ACF"/>
    <w:rsid w:val="00501B31"/>
    <w:rsid w:val="00510EDB"/>
    <w:rsid w:val="0052192B"/>
    <w:rsid w:val="00522B5B"/>
    <w:rsid w:val="00524CEA"/>
    <w:rsid w:val="00530397"/>
    <w:rsid w:val="00533D83"/>
    <w:rsid w:val="00542AC2"/>
    <w:rsid w:val="00547838"/>
    <w:rsid w:val="00552207"/>
    <w:rsid w:val="00560483"/>
    <w:rsid w:val="005604A5"/>
    <w:rsid w:val="00560C26"/>
    <w:rsid w:val="00571DA8"/>
    <w:rsid w:val="00577B21"/>
    <w:rsid w:val="00580534"/>
    <w:rsid w:val="005820DB"/>
    <w:rsid w:val="00582AD7"/>
    <w:rsid w:val="00595DCB"/>
    <w:rsid w:val="005A0FBF"/>
    <w:rsid w:val="005A3E15"/>
    <w:rsid w:val="005A46A2"/>
    <w:rsid w:val="005B74B4"/>
    <w:rsid w:val="005C0CC8"/>
    <w:rsid w:val="005C46EC"/>
    <w:rsid w:val="005C4861"/>
    <w:rsid w:val="005C6689"/>
    <w:rsid w:val="005D5E12"/>
    <w:rsid w:val="005F064F"/>
    <w:rsid w:val="005F1E8C"/>
    <w:rsid w:val="005F55B0"/>
    <w:rsid w:val="0061336F"/>
    <w:rsid w:val="006149BA"/>
    <w:rsid w:val="00616779"/>
    <w:rsid w:val="00622118"/>
    <w:rsid w:val="006234C9"/>
    <w:rsid w:val="00625879"/>
    <w:rsid w:val="00627678"/>
    <w:rsid w:val="00630C04"/>
    <w:rsid w:val="00643C74"/>
    <w:rsid w:val="006454EE"/>
    <w:rsid w:val="006456C5"/>
    <w:rsid w:val="00661F63"/>
    <w:rsid w:val="006641C5"/>
    <w:rsid w:val="0066532D"/>
    <w:rsid w:val="00665587"/>
    <w:rsid w:val="00672141"/>
    <w:rsid w:val="00675EDB"/>
    <w:rsid w:val="00676560"/>
    <w:rsid w:val="0067686E"/>
    <w:rsid w:val="006809A7"/>
    <w:rsid w:val="00681E49"/>
    <w:rsid w:val="00681F7D"/>
    <w:rsid w:val="006827FB"/>
    <w:rsid w:val="006877FC"/>
    <w:rsid w:val="006A287C"/>
    <w:rsid w:val="006A4B14"/>
    <w:rsid w:val="006A6165"/>
    <w:rsid w:val="006B02DF"/>
    <w:rsid w:val="006B4E1D"/>
    <w:rsid w:val="006B7AAD"/>
    <w:rsid w:val="006C18DB"/>
    <w:rsid w:val="006C440D"/>
    <w:rsid w:val="006C50F9"/>
    <w:rsid w:val="006C5AE9"/>
    <w:rsid w:val="006D22DE"/>
    <w:rsid w:val="006D267E"/>
    <w:rsid w:val="006E6842"/>
    <w:rsid w:val="006F1F64"/>
    <w:rsid w:val="006F203D"/>
    <w:rsid w:val="006F31E2"/>
    <w:rsid w:val="006F40CA"/>
    <w:rsid w:val="00702BA7"/>
    <w:rsid w:val="00706065"/>
    <w:rsid w:val="00710886"/>
    <w:rsid w:val="007146AC"/>
    <w:rsid w:val="00715058"/>
    <w:rsid w:val="00721B9A"/>
    <w:rsid w:val="00723B51"/>
    <w:rsid w:val="007252CE"/>
    <w:rsid w:val="007256A8"/>
    <w:rsid w:val="00726BF1"/>
    <w:rsid w:val="00727DEB"/>
    <w:rsid w:val="007306F6"/>
    <w:rsid w:val="00731A2A"/>
    <w:rsid w:val="0073797E"/>
    <w:rsid w:val="00745683"/>
    <w:rsid w:val="00746317"/>
    <w:rsid w:val="0074777C"/>
    <w:rsid w:val="0075277C"/>
    <w:rsid w:val="00752AE3"/>
    <w:rsid w:val="00752E90"/>
    <w:rsid w:val="00754DE8"/>
    <w:rsid w:val="00755571"/>
    <w:rsid w:val="007565F5"/>
    <w:rsid w:val="00762BC2"/>
    <w:rsid w:val="00765D3E"/>
    <w:rsid w:val="00766642"/>
    <w:rsid w:val="007735ED"/>
    <w:rsid w:val="00774FD0"/>
    <w:rsid w:val="007761ED"/>
    <w:rsid w:val="007869A6"/>
    <w:rsid w:val="00786A6D"/>
    <w:rsid w:val="00792FFF"/>
    <w:rsid w:val="00795A36"/>
    <w:rsid w:val="007A0AE9"/>
    <w:rsid w:val="007A2839"/>
    <w:rsid w:val="007B2E53"/>
    <w:rsid w:val="007C08E6"/>
    <w:rsid w:val="007C19E0"/>
    <w:rsid w:val="007C69B9"/>
    <w:rsid w:val="007D0555"/>
    <w:rsid w:val="007D590F"/>
    <w:rsid w:val="007D674E"/>
    <w:rsid w:val="007E131A"/>
    <w:rsid w:val="007E53CB"/>
    <w:rsid w:val="007F1A23"/>
    <w:rsid w:val="007F6562"/>
    <w:rsid w:val="008026B5"/>
    <w:rsid w:val="008053A4"/>
    <w:rsid w:val="008053EA"/>
    <w:rsid w:val="008136A3"/>
    <w:rsid w:val="008268EE"/>
    <w:rsid w:val="00827BEF"/>
    <w:rsid w:val="008309FD"/>
    <w:rsid w:val="00833BF6"/>
    <w:rsid w:val="00842CE6"/>
    <w:rsid w:val="00853E26"/>
    <w:rsid w:val="00855391"/>
    <w:rsid w:val="00864B74"/>
    <w:rsid w:val="00872FD8"/>
    <w:rsid w:val="008802EE"/>
    <w:rsid w:val="0088366A"/>
    <w:rsid w:val="00892198"/>
    <w:rsid w:val="008A1FAC"/>
    <w:rsid w:val="008A65CB"/>
    <w:rsid w:val="008A7643"/>
    <w:rsid w:val="008A7BF0"/>
    <w:rsid w:val="008C1FA0"/>
    <w:rsid w:val="008C3BEC"/>
    <w:rsid w:val="008C4FF5"/>
    <w:rsid w:val="008D1F53"/>
    <w:rsid w:val="008D5264"/>
    <w:rsid w:val="008F05E6"/>
    <w:rsid w:val="008F6536"/>
    <w:rsid w:val="008F6ADD"/>
    <w:rsid w:val="008F6BC7"/>
    <w:rsid w:val="00900CDA"/>
    <w:rsid w:val="009014D3"/>
    <w:rsid w:val="00901B3D"/>
    <w:rsid w:val="0090766A"/>
    <w:rsid w:val="009135C8"/>
    <w:rsid w:val="0091377D"/>
    <w:rsid w:val="0091517B"/>
    <w:rsid w:val="00917786"/>
    <w:rsid w:val="0092465B"/>
    <w:rsid w:val="00927164"/>
    <w:rsid w:val="0093060C"/>
    <w:rsid w:val="0093114C"/>
    <w:rsid w:val="009319C4"/>
    <w:rsid w:val="00935452"/>
    <w:rsid w:val="0095400D"/>
    <w:rsid w:val="009540CE"/>
    <w:rsid w:val="00957FC0"/>
    <w:rsid w:val="00960F0F"/>
    <w:rsid w:val="009727B5"/>
    <w:rsid w:val="00973B7C"/>
    <w:rsid w:val="009811C3"/>
    <w:rsid w:val="009826A4"/>
    <w:rsid w:val="009834EF"/>
    <w:rsid w:val="00985A5D"/>
    <w:rsid w:val="009873BD"/>
    <w:rsid w:val="009A051B"/>
    <w:rsid w:val="009A3052"/>
    <w:rsid w:val="009A5930"/>
    <w:rsid w:val="009B0C34"/>
    <w:rsid w:val="009B610A"/>
    <w:rsid w:val="009B6A8A"/>
    <w:rsid w:val="009C154E"/>
    <w:rsid w:val="009C201E"/>
    <w:rsid w:val="009C369E"/>
    <w:rsid w:val="009C468D"/>
    <w:rsid w:val="009C7378"/>
    <w:rsid w:val="009D3224"/>
    <w:rsid w:val="009D4BD2"/>
    <w:rsid w:val="009E164B"/>
    <w:rsid w:val="009E24D9"/>
    <w:rsid w:val="009E617C"/>
    <w:rsid w:val="009E71F9"/>
    <w:rsid w:val="009F0843"/>
    <w:rsid w:val="009F0D56"/>
    <w:rsid w:val="009F59DF"/>
    <w:rsid w:val="009F76BC"/>
    <w:rsid w:val="00A0116D"/>
    <w:rsid w:val="00A125EA"/>
    <w:rsid w:val="00A30809"/>
    <w:rsid w:val="00A31F4C"/>
    <w:rsid w:val="00A3270D"/>
    <w:rsid w:val="00A47DA4"/>
    <w:rsid w:val="00A50A73"/>
    <w:rsid w:val="00A53F84"/>
    <w:rsid w:val="00A54914"/>
    <w:rsid w:val="00A563C3"/>
    <w:rsid w:val="00A711A6"/>
    <w:rsid w:val="00A8070A"/>
    <w:rsid w:val="00A80FFB"/>
    <w:rsid w:val="00A828CA"/>
    <w:rsid w:val="00A94A10"/>
    <w:rsid w:val="00A94D0F"/>
    <w:rsid w:val="00A952B5"/>
    <w:rsid w:val="00A96466"/>
    <w:rsid w:val="00AA1F78"/>
    <w:rsid w:val="00AA2344"/>
    <w:rsid w:val="00AB0213"/>
    <w:rsid w:val="00AB4F65"/>
    <w:rsid w:val="00AB510F"/>
    <w:rsid w:val="00AC3254"/>
    <w:rsid w:val="00AC56E7"/>
    <w:rsid w:val="00AC6285"/>
    <w:rsid w:val="00AC7B33"/>
    <w:rsid w:val="00B001E5"/>
    <w:rsid w:val="00B04313"/>
    <w:rsid w:val="00B12340"/>
    <w:rsid w:val="00B134AB"/>
    <w:rsid w:val="00B14301"/>
    <w:rsid w:val="00B20827"/>
    <w:rsid w:val="00B3266E"/>
    <w:rsid w:val="00B33375"/>
    <w:rsid w:val="00B404B9"/>
    <w:rsid w:val="00B47A12"/>
    <w:rsid w:val="00B55B28"/>
    <w:rsid w:val="00B643CE"/>
    <w:rsid w:val="00B700CE"/>
    <w:rsid w:val="00B71327"/>
    <w:rsid w:val="00B75D6A"/>
    <w:rsid w:val="00B75F50"/>
    <w:rsid w:val="00B80DFA"/>
    <w:rsid w:val="00BA2C1F"/>
    <w:rsid w:val="00BA38A5"/>
    <w:rsid w:val="00BB104F"/>
    <w:rsid w:val="00BB1CD4"/>
    <w:rsid w:val="00BB21E9"/>
    <w:rsid w:val="00BB5F60"/>
    <w:rsid w:val="00BB618F"/>
    <w:rsid w:val="00BC0F9D"/>
    <w:rsid w:val="00BC698F"/>
    <w:rsid w:val="00BD058A"/>
    <w:rsid w:val="00BD1FB7"/>
    <w:rsid w:val="00BE210A"/>
    <w:rsid w:val="00BE2199"/>
    <w:rsid w:val="00BE4F48"/>
    <w:rsid w:val="00BE7A37"/>
    <w:rsid w:val="00BE7D44"/>
    <w:rsid w:val="00C05480"/>
    <w:rsid w:val="00C06448"/>
    <w:rsid w:val="00C06CA8"/>
    <w:rsid w:val="00C07FF3"/>
    <w:rsid w:val="00C1022E"/>
    <w:rsid w:val="00C102B4"/>
    <w:rsid w:val="00C12925"/>
    <w:rsid w:val="00C16A0F"/>
    <w:rsid w:val="00C17077"/>
    <w:rsid w:val="00C2636B"/>
    <w:rsid w:val="00C27474"/>
    <w:rsid w:val="00C31952"/>
    <w:rsid w:val="00C34CE7"/>
    <w:rsid w:val="00C36C4F"/>
    <w:rsid w:val="00C37229"/>
    <w:rsid w:val="00C422A9"/>
    <w:rsid w:val="00C43C98"/>
    <w:rsid w:val="00C504B5"/>
    <w:rsid w:val="00C53998"/>
    <w:rsid w:val="00C57648"/>
    <w:rsid w:val="00C60A62"/>
    <w:rsid w:val="00C64BE1"/>
    <w:rsid w:val="00C6575F"/>
    <w:rsid w:val="00C66C4D"/>
    <w:rsid w:val="00C66D21"/>
    <w:rsid w:val="00C67309"/>
    <w:rsid w:val="00C677FD"/>
    <w:rsid w:val="00C72735"/>
    <w:rsid w:val="00C741EE"/>
    <w:rsid w:val="00C766B7"/>
    <w:rsid w:val="00C8431F"/>
    <w:rsid w:val="00C84B91"/>
    <w:rsid w:val="00C85281"/>
    <w:rsid w:val="00C86359"/>
    <w:rsid w:val="00C87D6A"/>
    <w:rsid w:val="00C91004"/>
    <w:rsid w:val="00C94CA4"/>
    <w:rsid w:val="00C96AA5"/>
    <w:rsid w:val="00CA3AFA"/>
    <w:rsid w:val="00CA4E5B"/>
    <w:rsid w:val="00CD52E0"/>
    <w:rsid w:val="00CD692C"/>
    <w:rsid w:val="00CD7441"/>
    <w:rsid w:val="00CD7CAF"/>
    <w:rsid w:val="00CE145B"/>
    <w:rsid w:val="00CE2270"/>
    <w:rsid w:val="00CE246B"/>
    <w:rsid w:val="00CE62A9"/>
    <w:rsid w:val="00CF4E5C"/>
    <w:rsid w:val="00CF55AC"/>
    <w:rsid w:val="00CF78AE"/>
    <w:rsid w:val="00D00EDF"/>
    <w:rsid w:val="00D01335"/>
    <w:rsid w:val="00D03A20"/>
    <w:rsid w:val="00D05A1D"/>
    <w:rsid w:val="00D103F9"/>
    <w:rsid w:val="00D12DEA"/>
    <w:rsid w:val="00D1797E"/>
    <w:rsid w:val="00D2060D"/>
    <w:rsid w:val="00D24C1D"/>
    <w:rsid w:val="00D32C95"/>
    <w:rsid w:val="00D34E2C"/>
    <w:rsid w:val="00D404A3"/>
    <w:rsid w:val="00D4590D"/>
    <w:rsid w:val="00D465CA"/>
    <w:rsid w:val="00D47AA4"/>
    <w:rsid w:val="00D501DA"/>
    <w:rsid w:val="00D505DA"/>
    <w:rsid w:val="00D52F78"/>
    <w:rsid w:val="00D5360F"/>
    <w:rsid w:val="00D621C5"/>
    <w:rsid w:val="00D633C5"/>
    <w:rsid w:val="00D63F4A"/>
    <w:rsid w:val="00D70DA7"/>
    <w:rsid w:val="00D71681"/>
    <w:rsid w:val="00D72BA4"/>
    <w:rsid w:val="00D7358A"/>
    <w:rsid w:val="00D762D1"/>
    <w:rsid w:val="00D767EB"/>
    <w:rsid w:val="00D76B5B"/>
    <w:rsid w:val="00D816E8"/>
    <w:rsid w:val="00D822CB"/>
    <w:rsid w:val="00D91F7C"/>
    <w:rsid w:val="00DA1B71"/>
    <w:rsid w:val="00DA37BF"/>
    <w:rsid w:val="00DA4716"/>
    <w:rsid w:val="00DA6E6A"/>
    <w:rsid w:val="00DB25FF"/>
    <w:rsid w:val="00DB7319"/>
    <w:rsid w:val="00DB7347"/>
    <w:rsid w:val="00DB7F18"/>
    <w:rsid w:val="00DC466E"/>
    <w:rsid w:val="00DD03EC"/>
    <w:rsid w:val="00DD4395"/>
    <w:rsid w:val="00DD53FA"/>
    <w:rsid w:val="00DD5A31"/>
    <w:rsid w:val="00DD5C53"/>
    <w:rsid w:val="00DD7BDE"/>
    <w:rsid w:val="00DE3EB9"/>
    <w:rsid w:val="00DE7D1C"/>
    <w:rsid w:val="00DF4C1B"/>
    <w:rsid w:val="00DF6E7C"/>
    <w:rsid w:val="00E0008A"/>
    <w:rsid w:val="00E036FB"/>
    <w:rsid w:val="00E139EC"/>
    <w:rsid w:val="00E13DFB"/>
    <w:rsid w:val="00E14183"/>
    <w:rsid w:val="00E1432B"/>
    <w:rsid w:val="00E15B1E"/>
    <w:rsid w:val="00E15D37"/>
    <w:rsid w:val="00E300FF"/>
    <w:rsid w:val="00E3224A"/>
    <w:rsid w:val="00E3275E"/>
    <w:rsid w:val="00E34875"/>
    <w:rsid w:val="00E37803"/>
    <w:rsid w:val="00E417CD"/>
    <w:rsid w:val="00E45FB8"/>
    <w:rsid w:val="00E46029"/>
    <w:rsid w:val="00E4706D"/>
    <w:rsid w:val="00E519B5"/>
    <w:rsid w:val="00E57DC1"/>
    <w:rsid w:val="00E719BE"/>
    <w:rsid w:val="00E76BFC"/>
    <w:rsid w:val="00E76FDC"/>
    <w:rsid w:val="00E80549"/>
    <w:rsid w:val="00E80F95"/>
    <w:rsid w:val="00E91E29"/>
    <w:rsid w:val="00E948C9"/>
    <w:rsid w:val="00E95293"/>
    <w:rsid w:val="00E95D64"/>
    <w:rsid w:val="00E975BC"/>
    <w:rsid w:val="00EA0715"/>
    <w:rsid w:val="00EA27BA"/>
    <w:rsid w:val="00EA706F"/>
    <w:rsid w:val="00EC127E"/>
    <w:rsid w:val="00EC6477"/>
    <w:rsid w:val="00ED6D0B"/>
    <w:rsid w:val="00ED7180"/>
    <w:rsid w:val="00EE0099"/>
    <w:rsid w:val="00EE6722"/>
    <w:rsid w:val="00EF45C6"/>
    <w:rsid w:val="00F02299"/>
    <w:rsid w:val="00F041EA"/>
    <w:rsid w:val="00F25230"/>
    <w:rsid w:val="00F259C0"/>
    <w:rsid w:val="00F26ACA"/>
    <w:rsid w:val="00F40C07"/>
    <w:rsid w:val="00F42111"/>
    <w:rsid w:val="00F43004"/>
    <w:rsid w:val="00F470F3"/>
    <w:rsid w:val="00F550D7"/>
    <w:rsid w:val="00F55B33"/>
    <w:rsid w:val="00F60AEE"/>
    <w:rsid w:val="00F65FC2"/>
    <w:rsid w:val="00F671E3"/>
    <w:rsid w:val="00F75B7A"/>
    <w:rsid w:val="00F76F9D"/>
    <w:rsid w:val="00F83B39"/>
    <w:rsid w:val="00F87D0A"/>
    <w:rsid w:val="00FA00B1"/>
    <w:rsid w:val="00FA1C74"/>
    <w:rsid w:val="00FA2DD0"/>
    <w:rsid w:val="00FA2E59"/>
    <w:rsid w:val="00FB00A5"/>
    <w:rsid w:val="00FC18AA"/>
    <w:rsid w:val="00FC725E"/>
    <w:rsid w:val="00FE117E"/>
    <w:rsid w:val="00FE261C"/>
    <w:rsid w:val="00FF1895"/>
    <w:rsid w:val="00FF3F41"/>
    <w:rsid w:val="00FF5F30"/>
    <w:rsid w:val="00FF6B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2B"/>
    <w:rPr>
      <w:sz w:val="24"/>
      <w:szCs w:val="24"/>
    </w:rPr>
  </w:style>
  <w:style w:type="paragraph" w:styleId="1">
    <w:name w:val="heading 1"/>
    <w:basedOn w:val="a"/>
    <w:next w:val="a"/>
    <w:link w:val="10"/>
    <w:uiPriority w:val="99"/>
    <w:qFormat/>
    <w:rsid w:val="0052192B"/>
    <w:pPr>
      <w:keepNext/>
      <w:ind w:firstLine="567"/>
      <w:jc w:val="center"/>
      <w:outlineLvl w:val="0"/>
    </w:pPr>
    <w:rPr>
      <w:b/>
      <w:bCs/>
      <w:sz w:val="28"/>
    </w:rPr>
  </w:style>
  <w:style w:type="paragraph" w:styleId="3">
    <w:name w:val="heading 3"/>
    <w:basedOn w:val="a"/>
    <w:next w:val="a"/>
    <w:link w:val="30"/>
    <w:uiPriority w:val="99"/>
    <w:qFormat/>
    <w:rsid w:val="0052192B"/>
    <w:pPr>
      <w:keepNext/>
      <w:jc w:val="center"/>
      <w:outlineLvl w:val="2"/>
    </w:pPr>
    <w:rPr>
      <w:b/>
      <w:sz w:val="28"/>
      <w:szCs w:val="20"/>
    </w:rPr>
  </w:style>
  <w:style w:type="paragraph" w:styleId="4">
    <w:name w:val="heading 4"/>
    <w:basedOn w:val="a"/>
    <w:next w:val="a"/>
    <w:link w:val="40"/>
    <w:uiPriority w:val="99"/>
    <w:qFormat/>
    <w:rsid w:val="0052192B"/>
    <w:pPr>
      <w:keepNext/>
      <w:ind w:firstLine="567"/>
      <w:jc w:val="center"/>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7077"/>
    <w:rPr>
      <w:rFonts w:ascii="Cambria" w:hAnsi="Cambria" w:cs="Times New Roman"/>
      <w:b/>
      <w:bCs/>
      <w:kern w:val="32"/>
      <w:sz w:val="32"/>
      <w:szCs w:val="32"/>
    </w:rPr>
  </w:style>
  <w:style w:type="character" w:customStyle="1" w:styleId="30">
    <w:name w:val="Заголовок 3 Знак"/>
    <w:basedOn w:val="a0"/>
    <w:link w:val="3"/>
    <w:uiPriority w:val="99"/>
    <w:locked/>
    <w:rsid w:val="00C17077"/>
    <w:rPr>
      <w:rFonts w:ascii="Cambria" w:hAnsi="Cambria" w:cs="Times New Roman"/>
      <w:b/>
      <w:bCs/>
      <w:sz w:val="26"/>
      <w:szCs w:val="26"/>
    </w:rPr>
  </w:style>
  <w:style w:type="character" w:customStyle="1" w:styleId="40">
    <w:name w:val="Заголовок 4 Знак"/>
    <w:basedOn w:val="a0"/>
    <w:link w:val="4"/>
    <w:uiPriority w:val="99"/>
    <w:locked/>
    <w:rsid w:val="00C17077"/>
    <w:rPr>
      <w:rFonts w:ascii="Calibri" w:hAnsi="Calibri" w:cs="Times New Roman"/>
      <w:b/>
      <w:bCs/>
      <w:sz w:val="28"/>
      <w:szCs w:val="28"/>
    </w:rPr>
  </w:style>
  <w:style w:type="paragraph" w:styleId="a3">
    <w:name w:val="Body Text Indent"/>
    <w:basedOn w:val="a"/>
    <w:link w:val="a4"/>
    <w:uiPriority w:val="99"/>
    <w:rsid w:val="0052192B"/>
    <w:pPr>
      <w:ind w:firstLine="567"/>
      <w:jc w:val="both"/>
    </w:pPr>
    <w:rPr>
      <w:sz w:val="28"/>
      <w:szCs w:val="20"/>
    </w:rPr>
  </w:style>
  <w:style w:type="character" w:customStyle="1" w:styleId="a4">
    <w:name w:val="Основной текст с отступом Знак"/>
    <w:basedOn w:val="a0"/>
    <w:link w:val="a3"/>
    <w:uiPriority w:val="99"/>
    <w:locked/>
    <w:rsid w:val="00C17077"/>
    <w:rPr>
      <w:rFonts w:cs="Times New Roman"/>
      <w:sz w:val="24"/>
      <w:szCs w:val="24"/>
    </w:rPr>
  </w:style>
  <w:style w:type="paragraph" w:styleId="2">
    <w:name w:val="Body Text Indent 2"/>
    <w:basedOn w:val="a"/>
    <w:link w:val="20"/>
    <w:uiPriority w:val="99"/>
    <w:rsid w:val="0052192B"/>
    <w:pPr>
      <w:ind w:firstLine="567"/>
    </w:pPr>
    <w:rPr>
      <w:sz w:val="28"/>
    </w:rPr>
  </w:style>
  <w:style w:type="character" w:customStyle="1" w:styleId="20">
    <w:name w:val="Основной текст с отступом 2 Знак"/>
    <w:basedOn w:val="a0"/>
    <w:link w:val="2"/>
    <w:uiPriority w:val="99"/>
    <w:locked/>
    <w:rsid w:val="00C17077"/>
    <w:rPr>
      <w:rFonts w:cs="Times New Roman"/>
      <w:sz w:val="24"/>
      <w:szCs w:val="24"/>
    </w:rPr>
  </w:style>
  <w:style w:type="character" w:styleId="a5">
    <w:name w:val="Hyperlink"/>
    <w:basedOn w:val="a0"/>
    <w:uiPriority w:val="99"/>
    <w:rsid w:val="009E71F9"/>
    <w:rPr>
      <w:rFonts w:cs="Times New Roman"/>
      <w:color w:val="0000FF"/>
      <w:u w:val="single"/>
    </w:rPr>
  </w:style>
  <w:style w:type="table" w:styleId="a6">
    <w:name w:val="Table Grid"/>
    <w:basedOn w:val="a1"/>
    <w:uiPriority w:val="99"/>
    <w:rsid w:val="008C4F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link w:val="a8"/>
    <w:uiPriority w:val="99"/>
    <w:rsid w:val="00E3224A"/>
    <w:pPr>
      <w:spacing w:after="195"/>
    </w:pPr>
    <w:rPr>
      <w:szCs w:val="20"/>
    </w:rPr>
  </w:style>
  <w:style w:type="character" w:customStyle="1" w:styleId="a8">
    <w:name w:val="Обычный (веб) Знак"/>
    <w:link w:val="a7"/>
    <w:uiPriority w:val="99"/>
    <w:locked/>
    <w:rsid w:val="00E3224A"/>
    <w:rPr>
      <w:sz w:val="24"/>
    </w:rPr>
  </w:style>
  <w:style w:type="paragraph" w:customStyle="1" w:styleId="21">
    <w:name w:val="Основной текст с отступом 21"/>
    <w:basedOn w:val="a"/>
    <w:uiPriority w:val="99"/>
    <w:rsid w:val="0074777C"/>
    <w:pPr>
      <w:suppressAutoHyphens/>
      <w:ind w:firstLine="567"/>
    </w:pPr>
    <w:rPr>
      <w:sz w:val="28"/>
      <w:lang w:eastAsia="ar-SA"/>
    </w:rPr>
  </w:style>
  <w:style w:type="paragraph" w:styleId="a9">
    <w:name w:val="List Paragraph"/>
    <w:basedOn w:val="a"/>
    <w:uiPriority w:val="99"/>
    <w:qFormat/>
    <w:rsid w:val="007C69B9"/>
    <w:pPr>
      <w:spacing w:after="200" w:line="276" w:lineRule="auto"/>
      <w:ind w:left="720"/>
      <w:contextualSpacing/>
      <w:jc w:val="both"/>
    </w:pPr>
    <w:rPr>
      <w:szCs w:val="22"/>
      <w:lang w:val="en-US" w:eastAsia="en-US"/>
    </w:rPr>
  </w:style>
  <w:style w:type="paragraph" w:styleId="aa">
    <w:name w:val="header"/>
    <w:basedOn w:val="a"/>
    <w:link w:val="ab"/>
    <w:uiPriority w:val="99"/>
    <w:rsid w:val="008C3BEC"/>
    <w:pPr>
      <w:tabs>
        <w:tab w:val="center" w:pos="4677"/>
        <w:tab w:val="right" w:pos="9355"/>
      </w:tabs>
    </w:pPr>
  </w:style>
  <w:style w:type="character" w:customStyle="1" w:styleId="ab">
    <w:name w:val="Верхний колонтитул Знак"/>
    <w:basedOn w:val="a0"/>
    <w:link w:val="aa"/>
    <w:uiPriority w:val="99"/>
    <w:locked/>
    <w:rsid w:val="008C3BEC"/>
    <w:rPr>
      <w:rFonts w:cs="Times New Roman"/>
      <w:sz w:val="24"/>
    </w:rPr>
  </w:style>
  <w:style w:type="paragraph" w:styleId="ac">
    <w:name w:val="footer"/>
    <w:basedOn w:val="a"/>
    <w:link w:val="ad"/>
    <w:uiPriority w:val="99"/>
    <w:rsid w:val="008C3BEC"/>
    <w:pPr>
      <w:tabs>
        <w:tab w:val="center" w:pos="4677"/>
        <w:tab w:val="right" w:pos="9355"/>
      </w:tabs>
    </w:pPr>
  </w:style>
  <w:style w:type="character" w:customStyle="1" w:styleId="ad">
    <w:name w:val="Нижний колонтитул Знак"/>
    <w:basedOn w:val="a0"/>
    <w:link w:val="ac"/>
    <w:uiPriority w:val="99"/>
    <w:locked/>
    <w:rsid w:val="008C3BEC"/>
    <w:rPr>
      <w:rFonts w:cs="Times New Roman"/>
      <w:sz w:val="24"/>
    </w:rPr>
  </w:style>
  <w:style w:type="paragraph" w:styleId="ae">
    <w:name w:val="Body Text"/>
    <w:basedOn w:val="a"/>
    <w:link w:val="af"/>
    <w:uiPriority w:val="99"/>
    <w:rsid w:val="003236F8"/>
    <w:pPr>
      <w:spacing w:after="120"/>
    </w:pPr>
  </w:style>
  <w:style w:type="character" w:customStyle="1" w:styleId="af">
    <w:name w:val="Основной текст Знак"/>
    <w:basedOn w:val="a0"/>
    <w:link w:val="ae"/>
    <w:uiPriority w:val="99"/>
    <w:locked/>
    <w:rsid w:val="00B643CE"/>
    <w:rPr>
      <w:rFonts w:cs="Times New Roman"/>
      <w:sz w:val="24"/>
      <w:szCs w:val="24"/>
      <w:lang w:val="ru-RU" w:eastAsia="ru-RU" w:bidi="ar-SA"/>
    </w:rPr>
  </w:style>
  <w:style w:type="paragraph" w:styleId="af0">
    <w:name w:val="Body Text First Indent"/>
    <w:basedOn w:val="ae"/>
    <w:link w:val="af1"/>
    <w:uiPriority w:val="99"/>
    <w:rsid w:val="003236F8"/>
    <w:pPr>
      <w:ind w:firstLine="210"/>
    </w:pPr>
  </w:style>
  <w:style w:type="character" w:customStyle="1" w:styleId="af1">
    <w:name w:val="Красная строка Знак"/>
    <w:basedOn w:val="af"/>
    <w:link w:val="af0"/>
    <w:uiPriority w:val="99"/>
    <w:locked/>
    <w:rsid w:val="00C17077"/>
    <w:rPr>
      <w:rFonts w:cs="Times New Roman"/>
      <w:sz w:val="24"/>
      <w:szCs w:val="24"/>
      <w:lang w:val="ru-RU" w:eastAsia="ru-RU" w:bidi="ar-SA"/>
    </w:rPr>
  </w:style>
  <w:style w:type="paragraph" w:styleId="af2">
    <w:name w:val="Balloon Text"/>
    <w:basedOn w:val="a"/>
    <w:link w:val="af3"/>
    <w:uiPriority w:val="99"/>
    <w:semiHidden/>
    <w:unhideWhenUsed/>
    <w:rsid w:val="00280EC5"/>
    <w:rPr>
      <w:rFonts w:ascii="Tahoma" w:hAnsi="Tahoma" w:cs="Tahoma"/>
      <w:sz w:val="16"/>
      <w:szCs w:val="16"/>
    </w:rPr>
  </w:style>
  <w:style w:type="character" w:customStyle="1" w:styleId="af3">
    <w:name w:val="Текст выноски Знак"/>
    <w:basedOn w:val="a0"/>
    <w:link w:val="af2"/>
    <w:uiPriority w:val="99"/>
    <w:semiHidden/>
    <w:rsid w:val="00280EC5"/>
    <w:rPr>
      <w:rFonts w:ascii="Tahoma" w:hAnsi="Tahoma" w:cs="Tahoma"/>
      <w:sz w:val="16"/>
      <w:szCs w:val="16"/>
    </w:rPr>
  </w:style>
  <w:style w:type="character" w:customStyle="1" w:styleId="UnresolvedMention">
    <w:name w:val="Unresolved Mention"/>
    <w:basedOn w:val="a0"/>
    <w:uiPriority w:val="99"/>
    <w:semiHidden/>
    <w:unhideWhenUsed/>
    <w:rsid w:val="006A4B1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37243795">
      <w:marLeft w:val="0"/>
      <w:marRight w:val="0"/>
      <w:marTop w:val="0"/>
      <w:marBottom w:val="0"/>
      <w:divBdr>
        <w:top w:val="none" w:sz="0" w:space="0" w:color="auto"/>
        <w:left w:val="none" w:sz="0" w:space="0" w:color="auto"/>
        <w:bottom w:val="none" w:sz="0" w:space="0" w:color="auto"/>
        <w:right w:val="none" w:sz="0" w:space="0" w:color="auto"/>
      </w:divBdr>
    </w:div>
    <w:div w:id="1203203505">
      <w:bodyDiv w:val="1"/>
      <w:marLeft w:val="0"/>
      <w:marRight w:val="0"/>
      <w:marTop w:val="0"/>
      <w:marBottom w:val="0"/>
      <w:divBdr>
        <w:top w:val="none" w:sz="0" w:space="0" w:color="auto"/>
        <w:left w:val="none" w:sz="0" w:space="0" w:color="auto"/>
        <w:bottom w:val="none" w:sz="0" w:space="0" w:color="auto"/>
        <w:right w:val="none" w:sz="0" w:space="0" w:color="auto"/>
      </w:divBdr>
    </w:div>
    <w:div w:id="20023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k.com/clubshtnk35" TargetMode="External"/><Relationship Id="rId4" Type="http://schemas.openxmlformats.org/officeDocument/2006/relationships/settings" Target="settings.xml"/><Relationship Id="rId9" Type="http://schemas.openxmlformats.org/officeDocument/2006/relationships/hyperlink" Target="https://vk.com/public210102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1D420-3ED0-4541-88A5-DAF4A1DE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Pages>
  <Words>2929</Words>
  <Characters>16696</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УТВЕРЖДАЮ</vt:lpstr>
      <vt:lpstr>        ПОЛОЖЕНИЕ</vt:lpstr>
    </vt:vector>
  </TitlesOfParts>
  <Company>ШТНК</Company>
  <LinksUpToDate>false</LinksUpToDate>
  <CharactersWithSpaces>19586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Lena</dc:creator>
  <cp:lastModifiedBy>вера</cp:lastModifiedBy>
  <cp:revision>41</cp:revision>
  <cp:lastPrinted>2021-06-09T09:40:00Z</cp:lastPrinted>
  <dcterms:created xsi:type="dcterms:W3CDTF">2021-02-09T12:57:00Z</dcterms:created>
  <dcterms:modified xsi:type="dcterms:W3CDTF">2023-01-16T08:17:00Z</dcterms:modified>
</cp:coreProperties>
</file>